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882DC" w14:textId="0E1FD0F7" w:rsidR="004A2ED7" w:rsidRDefault="004A2ED7" w:rsidP="004A2ED7">
      <w:pPr>
        <w:pStyle w:val="Titre"/>
        <w:jc w:val="left"/>
        <w:rPr>
          <w:sz w:val="48"/>
          <w:szCs w:val="48"/>
          <w:lang w:val="fr-CA"/>
        </w:rPr>
      </w:pPr>
      <w:r>
        <w:rPr>
          <w:sz w:val="48"/>
          <w:szCs w:val="48"/>
          <w:u w:val="single"/>
          <w:lang w:val="fr-CA"/>
        </w:rPr>
        <w:br/>
      </w:r>
      <w:r w:rsidRPr="004A2ED7">
        <w:rPr>
          <w:sz w:val="48"/>
          <w:szCs w:val="48"/>
          <w:u w:val="single"/>
          <w:lang w:val="fr-CA"/>
        </w:rPr>
        <w:t>Appel de participation</w:t>
      </w:r>
      <w:r w:rsidRPr="004A2ED7">
        <w:rPr>
          <w:sz w:val="48"/>
          <w:szCs w:val="48"/>
          <w:lang w:val="fr-CA"/>
        </w:rPr>
        <w:t xml:space="preserve"> </w:t>
      </w:r>
      <w:r w:rsidRPr="004A2ED7">
        <w:rPr>
          <w:sz w:val="48"/>
          <w:szCs w:val="48"/>
          <w:lang w:val="fr-CA"/>
        </w:rPr>
        <w:br/>
      </w:r>
      <w:r w:rsidRPr="004A2ED7">
        <w:rPr>
          <w:b/>
          <w:sz w:val="48"/>
          <w:szCs w:val="48"/>
          <w:lang w:val="fr-CA"/>
        </w:rPr>
        <w:t>Présentation d’éditeurs et tournée des librairies à Nantes et dans les Pays de la Loire</w:t>
      </w:r>
    </w:p>
    <w:p w14:paraId="05B76CDE" w14:textId="378BE3D4" w:rsidR="004A2ED7" w:rsidRPr="004A2ED7" w:rsidRDefault="004A2ED7" w:rsidP="004A2ED7">
      <w:pPr>
        <w:pStyle w:val="Sous-titre"/>
        <w:rPr>
          <w:rFonts w:asciiTheme="majorHAnsi" w:hAnsiTheme="majorHAnsi"/>
          <w:color w:val="000000" w:themeColor="text1"/>
          <w:sz w:val="28"/>
          <w:szCs w:val="28"/>
          <w:lang w:val="fr-CA"/>
        </w:rPr>
      </w:pPr>
      <w:r w:rsidRPr="004A2ED7">
        <w:rPr>
          <w:rFonts w:asciiTheme="majorHAnsi" w:hAnsiTheme="majorHAnsi"/>
          <w:color w:val="000000" w:themeColor="text1"/>
          <w:sz w:val="28"/>
          <w:szCs w:val="28"/>
          <w:lang w:val="fr-CA"/>
        </w:rPr>
        <w:t>Du 17 au 20 juin 2019</w:t>
      </w:r>
    </w:p>
    <w:p w14:paraId="735961BF" w14:textId="2B9F65B6" w:rsidR="003A2CDE" w:rsidRPr="004A2ED7" w:rsidRDefault="004A2ED7">
      <w:pPr>
        <w:rPr>
          <w:sz w:val="28"/>
          <w:szCs w:val="28"/>
          <w:lang w:val="fr-CA"/>
        </w:rPr>
      </w:pPr>
      <w:r w:rsidRPr="004A2ED7">
        <w:rPr>
          <w:sz w:val="28"/>
          <w:szCs w:val="28"/>
          <w:lang w:val="fr-CA"/>
        </w:rPr>
        <w:br/>
      </w:r>
      <w:r w:rsidR="003A2CDE" w:rsidRPr="004A2ED7">
        <w:rPr>
          <w:sz w:val="28"/>
          <w:szCs w:val="28"/>
          <w:lang w:val="fr-CA"/>
        </w:rPr>
        <w:t>Québec Édition or</w:t>
      </w:r>
      <w:r>
        <w:rPr>
          <w:sz w:val="28"/>
          <w:szCs w:val="28"/>
          <w:lang w:val="fr-CA"/>
        </w:rPr>
        <w:t xml:space="preserve">ganise une deuxième </w:t>
      </w:r>
      <w:r w:rsidR="003A2CDE" w:rsidRPr="004A2ED7">
        <w:rPr>
          <w:sz w:val="28"/>
          <w:szCs w:val="28"/>
          <w:lang w:val="fr-CA"/>
        </w:rPr>
        <w:t xml:space="preserve">présentation d’éditeurs auprès de libraires et de bibliothécaires français. Alors qu’en 2018, cette activité avait eu lieu à Lyon, nous mettons cette année le cap sur Nantes et les Pays de la Loire, du 17 au 20 juin 2019. </w:t>
      </w:r>
      <w:r>
        <w:rPr>
          <w:sz w:val="28"/>
          <w:szCs w:val="28"/>
          <w:lang w:val="fr-CA"/>
        </w:rPr>
        <w:t xml:space="preserve">Nous proposons une demi-journée de présentation suivie d’une tournée de librairies. </w:t>
      </w:r>
      <w:r w:rsidR="003A2CDE" w:rsidRPr="004A2ED7">
        <w:rPr>
          <w:sz w:val="28"/>
          <w:szCs w:val="28"/>
          <w:lang w:val="fr-CA"/>
        </w:rPr>
        <w:t xml:space="preserve">Les éditeurs québécois et franco-canadiens ont </w:t>
      </w:r>
      <w:r w:rsidR="003A2CDE" w:rsidRPr="004A2ED7">
        <w:rPr>
          <w:b/>
          <w:sz w:val="28"/>
          <w:szCs w:val="28"/>
          <w:lang w:val="fr-CA"/>
        </w:rPr>
        <w:t xml:space="preserve">jusqu’au </w:t>
      </w:r>
      <w:r w:rsidR="003F6DA4" w:rsidRPr="000144EE">
        <w:rPr>
          <w:b/>
          <w:sz w:val="28"/>
          <w:szCs w:val="28"/>
          <w:lang w:val="fr-CA"/>
        </w:rPr>
        <w:t>jeudi</w:t>
      </w:r>
      <w:r w:rsidR="003F6DA4">
        <w:rPr>
          <w:b/>
          <w:sz w:val="28"/>
          <w:szCs w:val="28"/>
          <w:lang w:val="fr-CA"/>
        </w:rPr>
        <w:t xml:space="preserve"> </w:t>
      </w:r>
      <w:r w:rsidR="003A2CDE" w:rsidRPr="004A2ED7">
        <w:rPr>
          <w:b/>
          <w:sz w:val="28"/>
          <w:szCs w:val="28"/>
          <w:lang w:val="fr-CA"/>
        </w:rPr>
        <w:t>25 avril pour soumettre leur candidature</w:t>
      </w:r>
      <w:r w:rsidR="003A2CDE" w:rsidRPr="004A2ED7">
        <w:rPr>
          <w:sz w:val="28"/>
          <w:szCs w:val="28"/>
          <w:lang w:val="fr-CA"/>
        </w:rPr>
        <w:t xml:space="preserve">. </w:t>
      </w:r>
    </w:p>
    <w:p w14:paraId="48513A6E" w14:textId="19357F5D" w:rsidR="00AC5C43" w:rsidRPr="00AC5C43" w:rsidRDefault="00380CF1" w:rsidP="004A2ED7">
      <w:pPr>
        <w:pStyle w:val="Titre1"/>
        <w:rPr>
          <w:lang w:val="fr-CA"/>
        </w:rPr>
      </w:pPr>
      <w:r>
        <w:rPr>
          <w:lang w:val="fr-CA"/>
        </w:rPr>
        <w:t>Présentation d’éditeurs</w:t>
      </w:r>
      <w:r w:rsidR="00517CB3">
        <w:rPr>
          <w:lang w:val="fr-CA"/>
        </w:rPr>
        <w:t xml:space="preserve"> à Nantes</w:t>
      </w:r>
    </w:p>
    <w:p w14:paraId="2CB9B81A" w14:textId="79B486C2" w:rsidR="004A2ED7" w:rsidRDefault="003A2CDE">
      <w:pPr>
        <w:rPr>
          <w:lang w:val="fr-CA"/>
        </w:rPr>
      </w:pPr>
      <w:r>
        <w:rPr>
          <w:lang w:val="fr-CA"/>
        </w:rPr>
        <w:t>La présentation d’éditeurs se déroulera le lundi 17 juin, de 10</w:t>
      </w:r>
      <w:r w:rsidR="004A2ED7">
        <w:rPr>
          <w:lang w:val="fr-CA"/>
        </w:rPr>
        <w:t xml:space="preserve"> </w:t>
      </w:r>
      <w:r>
        <w:rPr>
          <w:lang w:val="fr-CA"/>
        </w:rPr>
        <w:t xml:space="preserve">h </w:t>
      </w:r>
      <w:r w:rsidR="000144EE">
        <w:rPr>
          <w:lang w:val="fr-CA"/>
        </w:rPr>
        <w:t xml:space="preserve">à 12h 30, à la </w:t>
      </w:r>
      <w:r w:rsidR="000144EE" w:rsidRPr="000144EE">
        <w:rPr>
          <w:lang w:val="fr-CA"/>
        </w:rPr>
        <w:t>Cité des congrès</w:t>
      </w:r>
      <w:r w:rsidR="00517CB3" w:rsidRPr="000144EE">
        <w:rPr>
          <w:lang w:val="fr-CA"/>
        </w:rPr>
        <w:t>.</w:t>
      </w:r>
      <w:r w:rsidR="00517CB3">
        <w:rPr>
          <w:lang w:val="fr-CA"/>
        </w:rPr>
        <w:t xml:space="preserve"> E</w:t>
      </w:r>
      <w:r w:rsidR="004A2ED7">
        <w:rPr>
          <w:lang w:val="fr-CA"/>
        </w:rPr>
        <w:t>lle est organisée</w:t>
      </w:r>
      <w:r>
        <w:rPr>
          <w:lang w:val="fr-CA"/>
        </w:rPr>
        <w:t xml:space="preserve"> en collaboration avec </w:t>
      </w:r>
      <w:r w:rsidR="004A2ED7">
        <w:rPr>
          <w:lang w:val="fr-CA"/>
        </w:rPr>
        <w:t>l’A</w:t>
      </w:r>
      <w:r w:rsidR="004A2ED7" w:rsidRPr="004A2ED7">
        <w:rPr>
          <w:lang w:val="fr-CA"/>
        </w:rPr>
        <w:t>ssociation des librairies indépendantes en Pays de la Loire</w:t>
      </w:r>
      <w:r w:rsidR="004A2ED7">
        <w:rPr>
          <w:lang w:val="fr-CA"/>
        </w:rPr>
        <w:t xml:space="preserve"> (ALIP)</w:t>
      </w:r>
      <w:r w:rsidR="004A2ED7" w:rsidRPr="004A2ED7">
        <w:rPr>
          <w:lang w:val="fr-CA"/>
        </w:rPr>
        <w:t>.</w:t>
      </w:r>
      <w:r w:rsidR="000144EE">
        <w:rPr>
          <w:lang w:val="fr-CA"/>
        </w:rPr>
        <w:t xml:space="preserve"> Elle</w:t>
      </w:r>
      <w:r w:rsidR="004A2ED7">
        <w:rPr>
          <w:lang w:val="fr-CA"/>
        </w:rPr>
        <w:t xml:space="preserve"> s’inscr</w:t>
      </w:r>
      <w:r w:rsidR="00517CB3">
        <w:rPr>
          <w:lang w:val="fr-CA"/>
        </w:rPr>
        <w:t>it</w:t>
      </w:r>
      <w:r w:rsidR="004A2ED7">
        <w:rPr>
          <w:lang w:val="fr-CA"/>
        </w:rPr>
        <w:t xml:space="preserve"> dans la journée professionnelle du Forum du livre et de la lecture, </w:t>
      </w:r>
      <w:r w:rsidR="000144EE">
        <w:rPr>
          <w:lang w:val="fr-CA"/>
        </w:rPr>
        <w:t xml:space="preserve">qui est </w:t>
      </w:r>
      <w:r w:rsidR="004A2ED7">
        <w:rPr>
          <w:lang w:val="fr-CA"/>
        </w:rPr>
        <w:t>une semaine du livre dans les Pays de la Loire.</w:t>
      </w:r>
    </w:p>
    <w:p w14:paraId="0F0F999C" w14:textId="3463DEEA" w:rsidR="003A2CDE" w:rsidRDefault="004A2ED7" w:rsidP="004A2ED7">
      <w:pPr>
        <w:rPr>
          <w:lang w:val="fr-CA"/>
        </w:rPr>
      </w:pPr>
      <w:r>
        <w:rPr>
          <w:lang w:val="fr-CA"/>
        </w:rPr>
        <w:t>La promotion de notre</w:t>
      </w:r>
      <w:r w:rsidR="00AC5C43">
        <w:rPr>
          <w:lang w:val="fr-CA"/>
        </w:rPr>
        <w:t xml:space="preserve"> </w:t>
      </w:r>
      <w:r>
        <w:rPr>
          <w:lang w:val="fr-CA"/>
        </w:rPr>
        <w:t xml:space="preserve">présentation d’éditeurs auprès des libraires et bibliothécaires sera </w:t>
      </w:r>
      <w:proofErr w:type="gramStart"/>
      <w:r>
        <w:rPr>
          <w:lang w:val="fr-CA"/>
        </w:rPr>
        <w:t>grandement</w:t>
      </w:r>
      <w:proofErr w:type="gramEnd"/>
      <w:r>
        <w:rPr>
          <w:lang w:val="fr-CA"/>
        </w:rPr>
        <w:t xml:space="preserve"> facilitée grâce à ce partenariat. Toutefois, comme nous ne disposons que d’une demi-journée, nous devons restreindre à </w:t>
      </w:r>
      <w:r w:rsidRPr="00517CB3">
        <w:rPr>
          <w:b/>
          <w:lang w:val="fr-CA"/>
        </w:rPr>
        <w:t>huit</w:t>
      </w:r>
      <w:r w:rsidR="00AC5C43" w:rsidRPr="00517CB3">
        <w:rPr>
          <w:b/>
          <w:lang w:val="fr-CA"/>
        </w:rPr>
        <w:t xml:space="preserve"> le nombre de maisons d’édition participantes. La sélection sera effectuée par un comité de libraires français</w:t>
      </w:r>
      <w:r w:rsidRPr="00517CB3">
        <w:rPr>
          <w:b/>
          <w:lang w:val="fr-CA"/>
        </w:rPr>
        <w:t xml:space="preserve"> et annoncée le 1</w:t>
      </w:r>
      <w:r w:rsidRPr="00517CB3">
        <w:rPr>
          <w:b/>
          <w:vertAlign w:val="superscript"/>
          <w:lang w:val="fr-CA"/>
        </w:rPr>
        <w:t>er</w:t>
      </w:r>
      <w:r w:rsidRPr="00517CB3">
        <w:rPr>
          <w:b/>
          <w:lang w:val="fr-CA"/>
        </w:rPr>
        <w:t xml:space="preserve"> mai 2019</w:t>
      </w:r>
      <w:r w:rsidR="00AC5C43" w:rsidRPr="00517CB3">
        <w:rPr>
          <w:b/>
          <w:lang w:val="fr-CA"/>
        </w:rPr>
        <w:t>.</w:t>
      </w:r>
      <w:r w:rsidR="00AC5C43">
        <w:rPr>
          <w:lang w:val="fr-CA"/>
        </w:rPr>
        <w:t xml:space="preserve"> </w:t>
      </w:r>
    </w:p>
    <w:p w14:paraId="1A1F3092" w14:textId="766B7F76" w:rsidR="004A2ED7" w:rsidRDefault="00AC5C43">
      <w:pPr>
        <w:rPr>
          <w:lang w:val="fr-CA"/>
        </w:rPr>
      </w:pPr>
      <w:r>
        <w:rPr>
          <w:lang w:val="fr-CA"/>
        </w:rPr>
        <w:t>C</w:t>
      </w:r>
      <w:r w:rsidR="004A2ED7">
        <w:rPr>
          <w:lang w:val="fr-CA"/>
        </w:rPr>
        <w:t>haque éditrice et éditeur</w:t>
      </w:r>
      <w:r>
        <w:rPr>
          <w:lang w:val="fr-CA"/>
        </w:rPr>
        <w:t xml:space="preserve"> participant a</w:t>
      </w:r>
      <w:r w:rsidR="00517CB3">
        <w:rPr>
          <w:lang w:val="fr-CA"/>
        </w:rPr>
        <w:t>ura 10 minutes pour présenter</w:t>
      </w:r>
      <w:r w:rsidR="00A15421">
        <w:rPr>
          <w:lang w:val="fr-CA"/>
        </w:rPr>
        <w:t xml:space="preserve"> sa rentrée littéraire, sa maison d’édition et une sélection de titres</w:t>
      </w:r>
      <w:r>
        <w:rPr>
          <w:lang w:val="fr-CA"/>
        </w:rPr>
        <w:t>. Il</w:t>
      </w:r>
      <w:r w:rsidR="004A2ED7">
        <w:rPr>
          <w:lang w:val="fr-CA"/>
        </w:rPr>
        <w:t xml:space="preserve"> est possible d’</w:t>
      </w:r>
      <w:r>
        <w:rPr>
          <w:lang w:val="fr-CA"/>
        </w:rPr>
        <w:t xml:space="preserve">être accompagné d’un </w:t>
      </w:r>
      <w:r w:rsidR="004A2ED7">
        <w:rPr>
          <w:lang w:val="fr-CA"/>
        </w:rPr>
        <w:t>auteur. La maison d’édition peut</w:t>
      </w:r>
      <w:r w:rsidR="00517CB3">
        <w:rPr>
          <w:lang w:val="fr-CA"/>
        </w:rPr>
        <w:t xml:space="preserve"> aussi</w:t>
      </w:r>
      <w:r w:rsidR="004A2ED7">
        <w:rPr>
          <w:lang w:val="fr-CA"/>
        </w:rPr>
        <w:t xml:space="preserve"> être </w:t>
      </w:r>
      <w:r>
        <w:rPr>
          <w:lang w:val="fr-CA"/>
        </w:rPr>
        <w:t>représent</w:t>
      </w:r>
      <w:r w:rsidR="004A2ED7">
        <w:rPr>
          <w:lang w:val="fr-CA"/>
        </w:rPr>
        <w:t>ée</w:t>
      </w:r>
      <w:r w:rsidR="00517CB3">
        <w:rPr>
          <w:lang w:val="fr-CA"/>
        </w:rPr>
        <w:t xml:space="preserve"> par un représentant libraire,</w:t>
      </w:r>
      <w:r>
        <w:rPr>
          <w:lang w:val="fr-CA"/>
        </w:rPr>
        <w:t xml:space="preserve"> un relationniste</w:t>
      </w:r>
      <w:r w:rsidR="00517CB3">
        <w:rPr>
          <w:lang w:val="fr-CA"/>
        </w:rPr>
        <w:t xml:space="preserve"> ou </w:t>
      </w:r>
      <w:r w:rsidR="00380CF1">
        <w:rPr>
          <w:lang w:val="fr-CA"/>
        </w:rPr>
        <w:t xml:space="preserve">tout </w:t>
      </w:r>
      <w:r w:rsidR="00517CB3">
        <w:rPr>
          <w:lang w:val="fr-CA"/>
        </w:rPr>
        <w:t>autre personne</w:t>
      </w:r>
      <w:r>
        <w:rPr>
          <w:lang w:val="fr-CA"/>
        </w:rPr>
        <w:t xml:space="preserve"> travaillant sur le marché français.</w:t>
      </w:r>
      <w:r w:rsidR="00A15421">
        <w:rPr>
          <w:lang w:val="fr-CA"/>
        </w:rPr>
        <w:t xml:space="preserve"> Selon l’ALIP, l’activité devrait accueillir au moins une trentaine de personnes.  </w:t>
      </w:r>
    </w:p>
    <w:p w14:paraId="4E3BFA77" w14:textId="710B582E" w:rsidR="00517CB3" w:rsidRDefault="00517CB3">
      <w:pPr>
        <w:rPr>
          <w:lang w:val="fr-CA"/>
        </w:rPr>
      </w:pPr>
      <w:r>
        <w:rPr>
          <w:lang w:val="fr-CA"/>
        </w:rPr>
        <w:t>La matinée de présentation sera suivie d’un lunch avec les libraires et bibliothécaires, de même qu’une activité de réseautage, de type 5@7, à la fin de la journée.</w:t>
      </w:r>
    </w:p>
    <w:p w14:paraId="6E048B56" w14:textId="77777777" w:rsidR="00517CB3" w:rsidRDefault="00517CB3">
      <w:pPr>
        <w:rPr>
          <w:lang w:val="fr-CA"/>
        </w:rPr>
        <w:sectPr w:rsidR="00517CB3" w:rsidSect="00080E4A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749AAFC" w14:textId="0AC15F8B" w:rsidR="00AC5C43" w:rsidRDefault="00517CB3" w:rsidP="004A2ED7">
      <w:pPr>
        <w:pStyle w:val="Titre1"/>
        <w:rPr>
          <w:lang w:val="fr-CA"/>
        </w:rPr>
      </w:pPr>
      <w:r>
        <w:rPr>
          <w:lang w:val="fr-CA"/>
        </w:rPr>
        <w:lastRenderedPageBreak/>
        <w:t>Tournée d</w:t>
      </w:r>
      <w:r w:rsidR="00AC5C43">
        <w:rPr>
          <w:lang w:val="fr-CA"/>
        </w:rPr>
        <w:t>es librairies de</w:t>
      </w:r>
      <w:r w:rsidR="004A2ED7">
        <w:rPr>
          <w:lang w:val="fr-CA"/>
        </w:rPr>
        <w:t>s Pays de</w:t>
      </w:r>
      <w:r w:rsidR="00AC5C43">
        <w:rPr>
          <w:lang w:val="fr-CA"/>
        </w:rPr>
        <w:t xml:space="preserve"> la Loire</w:t>
      </w:r>
    </w:p>
    <w:p w14:paraId="567D0578" w14:textId="6F7AF49B" w:rsidR="004A2ED7" w:rsidRDefault="004A2ED7">
      <w:pPr>
        <w:rPr>
          <w:lang w:val="fr-CA"/>
        </w:rPr>
      </w:pPr>
      <w:r>
        <w:rPr>
          <w:lang w:val="fr-CA"/>
        </w:rPr>
        <w:t>La présentation d’éditeurs sera suivie d’une tournée d</w:t>
      </w:r>
      <w:r w:rsidR="00517CB3">
        <w:rPr>
          <w:lang w:val="fr-CA"/>
        </w:rPr>
        <w:t>e certaines</w:t>
      </w:r>
      <w:r w:rsidR="00AC5C43">
        <w:rPr>
          <w:lang w:val="fr-CA"/>
        </w:rPr>
        <w:t xml:space="preserve"> li</w:t>
      </w:r>
      <w:r>
        <w:rPr>
          <w:lang w:val="fr-CA"/>
        </w:rPr>
        <w:t>brairies de Nantes, le mardi 18 </w:t>
      </w:r>
      <w:r w:rsidR="00AC5C43">
        <w:rPr>
          <w:lang w:val="fr-CA"/>
        </w:rPr>
        <w:t>juin,</w:t>
      </w:r>
      <w:r>
        <w:rPr>
          <w:lang w:val="fr-CA"/>
        </w:rPr>
        <w:t xml:space="preserve"> ainsi que </w:t>
      </w:r>
      <w:r w:rsidR="00517CB3">
        <w:rPr>
          <w:lang w:val="fr-CA"/>
        </w:rPr>
        <w:t>de</w:t>
      </w:r>
      <w:r>
        <w:rPr>
          <w:lang w:val="fr-CA"/>
        </w:rPr>
        <w:t xml:space="preserve"> librairies d’autres villes de la région les 19 et 20 juin.</w:t>
      </w:r>
      <w:r w:rsidRPr="004A2ED7">
        <w:rPr>
          <w:lang w:val="fr-CA"/>
        </w:rPr>
        <w:t xml:space="preserve"> </w:t>
      </w:r>
      <w:r>
        <w:rPr>
          <w:lang w:val="fr-CA"/>
        </w:rPr>
        <w:t>En s’inscrivant à l’activité, les éditeurs sont libres de participer à l’ensemble de la tournée ou à une partie seulement.</w:t>
      </w:r>
    </w:p>
    <w:p w14:paraId="7A892DD1" w14:textId="02E362A3" w:rsidR="004A2ED7" w:rsidRDefault="004A2ED7">
      <w:pPr>
        <w:rPr>
          <w:lang w:val="fr-CA"/>
        </w:rPr>
      </w:pPr>
      <w:r>
        <w:rPr>
          <w:lang w:val="fr-CA"/>
        </w:rPr>
        <w:t>Le projet est organisé par Dominique Janelle, coordonnatrice à Québec Édition, qui sera sur place pour coordonner la présentation et accompagner les éditeurs en tournée.</w:t>
      </w:r>
    </w:p>
    <w:p w14:paraId="4EFBD226" w14:textId="17A01430" w:rsidR="003A2CDE" w:rsidRPr="00AC5C43" w:rsidRDefault="00AC5C43" w:rsidP="004A2ED7">
      <w:pPr>
        <w:pStyle w:val="Titre1"/>
        <w:rPr>
          <w:lang w:val="fr-CA"/>
        </w:rPr>
      </w:pPr>
      <w:r>
        <w:rPr>
          <w:lang w:val="fr-CA"/>
        </w:rPr>
        <w:t>Pourquoi les Pays de la Loire?</w:t>
      </w:r>
    </w:p>
    <w:p w14:paraId="03CD8311" w14:textId="26BE6F3C" w:rsidR="00AC5C43" w:rsidRDefault="003A2CDE">
      <w:pPr>
        <w:rPr>
          <w:lang w:val="fr-CA"/>
        </w:rPr>
      </w:pPr>
      <w:r>
        <w:rPr>
          <w:lang w:val="fr-CA"/>
        </w:rPr>
        <w:t>La région des Pays de la Loire a été choisie par le comité Québec Édition, à la suit</w:t>
      </w:r>
      <w:r w:rsidR="00517CB3">
        <w:rPr>
          <w:lang w:val="fr-CA"/>
        </w:rPr>
        <w:t>e d’une mission exploratoire</w:t>
      </w:r>
      <w:r w:rsidR="004A2ED7">
        <w:rPr>
          <w:lang w:val="fr-CA"/>
        </w:rPr>
        <w:t xml:space="preserve"> réalisée</w:t>
      </w:r>
      <w:r>
        <w:rPr>
          <w:lang w:val="fr-CA"/>
        </w:rPr>
        <w:t xml:space="preserve"> </w:t>
      </w:r>
      <w:r w:rsidR="00517CB3">
        <w:rPr>
          <w:lang w:val="fr-CA"/>
        </w:rPr>
        <w:t xml:space="preserve">par </w:t>
      </w:r>
      <w:r>
        <w:rPr>
          <w:lang w:val="fr-CA"/>
        </w:rPr>
        <w:t>Dominique Janelle</w:t>
      </w:r>
      <w:r w:rsidR="004A2ED7">
        <w:rPr>
          <w:lang w:val="fr-CA"/>
        </w:rPr>
        <w:t xml:space="preserve"> à l’automne dernier</w:t>
      </w:r>
      <w:r>
        <w:rPr>
          <w:lang w:val="fr-CA"/>
        </w:rPr>
        <w:t xml:space="preserve">. </w:t>
      </w:r>
      <w:r w:rsidR="004A2ED7">
        <w:rPr>
          <w:lang w:val="fr-CA"/>
        </w:rPr>
        <w:t xml:space="preserve">Cette dernière </w:t>
      </w:r>
      <w:proofErr w:type="gramStart"/>
      <w:r w:rsidR="004A2ED7">
        <w:rPr>
          <w:lang w:val="fr-CA"/>
        </w:rPr>
        <w:t xml:space="preserve">a </w:t>
      </w:r>
      <w:r>
        <w:rPr>
          <w:lang w:val="fr-CA"/>
        </w:rPr>
        <w:t xml:space="preserve"> constaté</w:t>
      </w:r>
      <w:proofErr w:type="gramEnd"/>
      <w:r>
        <w:rPr>
          <w:lang w:val="fr-CA"/>
        </w:rPr>
        <w:t xml:space="preserve"> un vif intérêt pour le livre québécois d’un </w:t>
      </w:r>
      <w:r w:rsidR="004A2ED7">
        <w:rPr>
          <w:lang w:val="fr-CA"/>
        </w:rPr>
        <w:t>grand</w:t>
      </w:r>
      <w:r>
        <w:rPr>
          <w:lang w:val="fr-CA"/>
        </w:rPr>
        <w:t xml:space="preserve"> nombre de libraires nantais, mais aussi une ouverture à mieux connaître cette production </w:t>
      </w:r>
      <w:r w:rsidR="004A2ED7">
        <w:rPr>
          <w:lang w:val="fr-CA"/>
        </w:rPr>
        <w:t xml:space="preserve">chez </w:t>
      </w:r>
      <w:r>
        <w:rPr>
          <w:lang w:val="fr-CA"/>
        </w:rPr>
        <w:t>plusieurs libraires de la région.</w:t>
      </w:r>
      <w:r w:rsidR="004A2ED7">
        <w:rPr>
          <w:lang w:val="fr-CA"/>
        </w:rPr>
        <w:t xml:space="preserve"> Cette observation a été appuyée par des membres du comité et d’autres éditeurs bien implantés sur le territoire français. </w:t>
      </w:r>
      <w:r>
        <w:rPr>
          <w:lang w:val="fr-CA"/>
        </w:rPr>
        <w:t xml:space="preserve"> </w:t>
      </w:r>
    </w:p>
    <w:p w14:paraId="55C7FC0C" w14:textId="5D0606CB" w:rsidR="004A2ED7" w:rsidRDefault="004A2ED7">
      <w:pPr>
        <w:rPr>
          <w:lang w:val="fr-CA"/>
        </w:rPr>
      </w:pPr>
      <w:r>
        <w:rPr>
          <w:lang w:val="fr-CA"/>
        </w:rPr>
        <w:t>Quant à l’ALIP, elle « </w:t>
      </w:r>
      <w:r w:rsidRPr="004A2ED7">
        <w:rPr>
          <w:lang w:val="fr-CA"/>
        </w:rPr>
        <w:t>soutient et promeut l’action des librairies indépendantes dans le souci d’un maillage territorial. Ces 40 librairies adhérentes ont une éthique commune : un accueil de qualité avec des conseils personnalisés et un soutien à la création éditoriale.</w:t>
      </w:r>
      <w:r>
        <w:rPr>
          <w:lang w:val="fr-CA"/>
        </w:rPr>
        <w:t> » (</w:t>
      </w:r>
      <w:proofErr w:type="gramStart"/>
      <w:r w:rsidRPr="004A2ED7">
        <w:rPr>
          <w:lang w:val="fr-CA"/>
        </w:rPr>
        <w:t>librairies-alip.fr</w:t>
      </w:r>
      <w:proofErr w:type="gramEnd"/>
      <w:r>
        <w:rPr>
          <w:lang w:val="fr-CA"/>
        </w:rPr>
        <w:t>)</w:t>
      </w:r>
    </w:p>
    <w:p w14:paraId="36F538CE" w14:textId="55FE4E7A" w:rsidR="001A68ED" w:rsidRDefault="001A68ED" w:rsidP="004A2ED7">
      <w:pPr>
        <w:pStyle w:val="Titre1"/>
        <w:rPr>
          <w:lang w:val="fr-CA"/>
        </w:rPr>
      </w:pPr>
      <w:r>
        <w:rPr>
          <w:lang w:val="fr-CA"/>
        </w:rPr>
        <w:t>Critères d</w:t>
      </w:r>
      <w:r w:rsidR="00517CB3">
        <w:rPr>
          <w:lang w:val="fr-CA"/>
        </w:rPr>
        <w:t>e participation</w:t>
      </w:r>
    </w:p>
    <w:p w14:paraId="73F878E5" w14:textId="3E6F42CB" w:rsidR="001A68ED" w:rsidRDefault="00517CB3">
      <w:pPr>
        <w:rPr>
          <w:lang w:val="fr-CA"/>
        </w:rPr>
      </w:pPr>
      <w:r>
        <w:rPr>
          <w:lang w:val="fr-CA"/>
        </w:rPr>
        <w:t>Pour poser leur</w:t>
      </w:r>
      <w:r w:rsidR="001A68ED">
        <w:rPr>
          <w:lang w:val="fr-CA"/>
        </w:rPr>
        <w:t xml:space="preserve"> candidature, les maisons d’édition doivent :</w:t>
      </w:r>
    </w:p>
    <w:p w14:paraId="0867BED4" w14:textId="1505C483" w:rsidR="00517CB3" w:rsidRPr="00517CB3" w:rsidRDefault="004A2ED7" w:rsidP="00517CB3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ê</w:t>
      </w:r>
      <w:r w:rsidR="001A68ED">
        <w:rPr>
          <w:lang w:val="fr-CA"/>
        </w:rPr>
        <w:t>tre</w:t>
      </w:r>
      <w:proofErr w:type="gramEnd"/>
      <w:r w:rsidR="001A68ED">
        <w:rPr>
          <w:lang w:val="fr-CA"/>
        </w:rPr>
        <w:t xml:space="preserve"> des entreprises </w:t>
      </w:r>
      <w:r>
        <w:rPr>
          <w:lang w:val="fr-CA"/>
        </w:rPr>
        <w:t>de propriété canadienne,</w:t>
      </w:r>
      <w:r w:rsidR="00517CB3">
        <w:rPr>
          <w:lang w:val="fr-CA"/>
        </w:rPr>
        <w:t xml:space="preserve"> installées au Québec ou dans d’autres provinces</w:t>
      </w:r>
      <w:r w:rsidR="00380CF1">
        <w:rPr>
          <w:lang w:val="fr-CA"/>
        </w:rPr>
        <w:t xml:space="preserve"> canadiennes</w:t>
      </w:r>
      <w:r w:rsidR="00517CB3">
        <w:rPr>
          <w:lang w:val="fr-CA"/>
        </w:rPr>
        <w:t>, et publiant des livres en français,</w:t>
      </w:r>
    </w:p>
    <w:p w14:paraId="0A94CCB1" w14:textId="50D458DB" w:rsidR="004A2ED7" w:rsidRDefault="004A2ED7" w:rsidP="001A68ED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être</w:t>
      </w:r>
      <w:proofErr w:type="gramEnd"/>
      <w:r>
        <w:rPr>
          <w:lang w:val="fr-CA"/>
        </w:rPr>
        <w:t xml:space="preserve"> membres de l’ANEL,</w:t>
      </w:r>
    </w:p>
    <w:p w14:paraId="5B3A268E" w14:textId="2592940E" w:rsidR="001A68ED" w:rsidRDefault="00517CB3" w:rsidP="001A68ED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avoir</w:t>
      </w:r>
      <w:proofErr w:type="gramEnd"/>
      <w:r>
        <w:rPr>
          <w:lang w:val="fr-CA"/>
        </w:rPr>
        <w:t xml:space="preserve"> un contrat</w:t>
      </w:r>
      <w:r w:rsidR="001A68ED">
        <w:rPr>
          <w:lang w:val="fr-CA"/>
        </w:rPr>
        <w:t xml:space="preserve"> avec un distributeur et un d</w:t>
      </w:r>
      <w:r w:rsidR="004A2ED7">
        <w:rPr>
          <w:lang w:val="fr-CA"/>
        </w:rPr>
        <w:t>iffuseur sur le marché français,</w:t>
      </w:r>
    </w:p>
    <w:p w14:paraId="6CCFE9EA" w14:textId="1005638C" w:rsidR="001A68ED" w:rsidRDefault="004A2ED7" w:rsidP="001A68ED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être</w:t>
      </w:r>
      <w:proofErr w:type="gramEnd"/>
      <w:r>
        <w:rPr>
          <w:lang w:val="fr-CA"/>
        </w:rPr>
        <w:t xml:space="preserve"> actives</w:t>
      </w:r>
      <w:r w:rsidR="001A68ED">
        <w:rPr>
          <w:lang w:val="fr-CA"/>
        </w:rPr>
        <w:t xml:space="preserve"> sur le territoire français et avoir une </w:t>
      </w:r>
      <w:r>
        <w:rPr>
          <w:lang w:val="fr-CA"/>
        </w:rPr>
        <w:t>stratégie d’exportation définie,</w:t>
      </w:r>
    </w:p>
    <w:p w14:paraId="5DC4ACF9" w14:textId="3648CA63" w:rsidR="001A68ED" w:rsidRDefault="004A2ED7" w:rsidP="001A68ED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avoir</w:t>
      </w:r>
      <w:proofErr w:type="gramEnd"/>
      <w:r>
        <w:rPr>
          <w:lang w:val="fr-CA"/>
        </w:rPr>
        <w:t xml:space="preserve"> participé</w:t>
      </w:r>
      <w:r w:rsidR="001A68ED">
        <w:rPr>
          <w:lang w:val="fr-CA"/>
        </w:rPr>
        <w:t xml:space="preserve"> aux activité</w:t>
      </w:r>
      <w:r w:rsidR="000144EE">
        <w:rPr>
          <w:lang w:val="fr-CA"/>
        </w:rPr>
        <w:t>s de Québec Édition au cours de</w:t>
      </w:r>
      <w:r w:rsidRPr="000144EE">
        <w:rPr>
          <w:lang w:val="fr-CA"/>
        </w:rPr>
        <w:t xml:space="preserve"> 2018</w:t>
      </w:r>
      <w:r w:rsidR="000144EE">
        <w:rPr>
          <w:lang w:val="fr-CA"/>
        </w:rPr>
        <w:t xml:space="preserve"> ou </w:t>
      </w:r>
      <w:r w:rsidR="000144EE" w:rsidRPr="000144EE">
        <w:rPr>
          <w:lang w:val="fr-CA"/>
        </w:rPr>
        <w:t>2019</w:t>
      </w:r>
      <w:r w:rsidRPr="000144EE">
        <w:rPr>
          <w:lang w:val="fr-CA"/>
        </w:rPr>
        <w:t>,</w:t>
      </w:r>
    </w:p>
    <w:p w14:paraId="7B637D3E" w14:textId="4A6DA472" w:rsidR="001A68ED" w:rsidRPr="004A2ED7" w:rsidRDefault="004A2ED7" w:rsidP="00BE50B0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 w:rsidRPr="004A2ED7">
        <w:rPr>
          <w:lang w:val="fr-CA"/>
        </w:rPr>
        <w:t>pouvoir</w:t>
      </w:r>
      <w:proofErr w:type="gramEnd"/>
      <w:r w:rsidRPr="004A2ED7">
        <w:rPr>
          <w:lang w:val="fr-CA"/>
        </w:rPr>
        <w:t xml:space="preserve"> déjà identifier</w:t>
      </w:r>
      <w:r w:rsidR="001A68ED" w:rsidRPr="004A2ED7">
        <w:rPr>
          <w:lang w:val="fr-CA"/>
        </w:rPr>
        <w:t xml:space="preserve"> la personne qui sera sur place pour présenter la maison d’édition.</w:t>
      </w:r>
    </w:p>
    <w:p w14:paraId="09F804AD" w14:textId="3732CFFA" w:rsidR="001A68ED" w:rsidRPr="001A68ED" w:rsidRDefault="004A2ED7" w:rsidP="004A2ED7">
      <w:pPr>
        <w:pStyle w:val="Titre1"/>
        <w:rPr>
          <w:lang w:val="fr-CA"/>
        </w:rPr>
      </w:pPr>
      <w:r>
        <w:rPr>
          <w:lang w:val="fr-CA"/>
        </w:rPr>
        <w:t xml:space="preserve">Frais </w:t>
      </w:r>
      <w:r w:rsidR="00517CB3">
        <w:rPr>
          <w:lang w:val="fr-CA"/>
        </w:rPr>
        <w:t>d’inscription et autres frais</w:t>
      </w:r>
      <w:r>
        <w:rPr>
          <w:lang w:val="fr-CA"/>
        </w:rPr>
        <w:t xml:space="preserve"> </w:t>
      </w:r>
    </w:p>
    <w:p w14:paraId="47C7F2D4" w14:textId="77777777" w:rsidR="004A2ED7" w:rsidRDefault="004A2ED7">
      <w:pPr>
        <w:rPr>
          <w:lang w:val="fr-CA"/>
        </w:rPr>
      </w:pPr>
      <w:r>
        <w:rPr>
          <w:lang w:val="fr-CA"/>
        </w:rPr>
        <w:t>Les coûts de participation sont</w:t>
      </w:r>
      <w:r w:rsidR="001A68ED">
        <w:rPr>
          <w:lang w:val="fr-CA"/>
        </w:rPr>
        <w:t xml:space="preserve"> de 250 $</w:t>
      </w:r>
      <w:r>
        <w:rPr>
          <w:lang w:val="fr-CA"/>
        </w:rPr>
        <w:t xml:space="preserve"> par maison d’édition.</w:t>
      </w:r>
    </w:p>
    <w:p w14:paraId="7E399A54" w14:textId="77777777" w:rsidR="00517CB3" w:rsidRDefault="001A68ED">
      <w:pPr>
        <w:rPr>
          <w:lang w:val="fr-CA"/>
        </w:rPr>
        <w:sectPr w:rsidR="00517CB3" w:rsidSect="00080E4A">
          <w:head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fr-CA"/>
        </w:rPr>
        <w:t xml:space="preserve">Québec Édition et ses partenaires </w:t>
      </w:r>
      <w:r w:rsidR="004A2ED7">
        <w:rPr>
          <w:lang w:val="fr-CA"/>
        </w:rPr>
        <w:t>offriront</w:t>
      </w:r>
      <w:r w:rsidR="00517CB3">
        <w:rPr>
          <w:lang w:val="fr-CA"/>
        </w:rPr>
        <w:t xml:space="preserve"> le</w:t>
      </w:r>
      <w:r w:rsidR="004A2ED7">
        <w:rPr>
          <w:lang w:val="fr-CA"/>
        </w:rPr>
        <w:t xml:space="preserve"> lunch du lundi 17 juin. L’équipe organisera la présentation et la tournée, et elle produira un</w:t>
      </w:r>
      <w:r>
        <w:rPr>
          <w:lang w:val="fr-CA"/>
        </w:rPr>
        <w:t xml:space="preserve"> dépliant promotionnel. </w:t>
      </w:r>
    </w:p>
    <w:p w14:paraId="4CA74B92" w14:textId="727FE4D8" w:rsidR="001A68ED" w:rsidRDefault="001A68ED">
      <w:pPr>
        <w:rPr>
          <w:lang w:val="fr-CA"/>
        </w:rPr>
      </w:pPr>
      <w:r>
        <w:rPr>
          <w:lang w:val="fr-CA"/>
        </w:rPr>
        <w:lastRenderedPageBreak/>
        <w:t>Les dépenses suivantes sont aux frais des éditeurs :</w:t>
      </w:r>
    </w:p>
    <w:p w14:paraId="5C0383A8" w14:textId="3C70EFB8" w:rsidR="002001C1" w:rsidRDefault="00517CB3" w:rsidP="001A68ED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d</w:t>
      </w:r>
      <w:r w:rsidR="001A68ED">
        <w:rPr>
          <w:lang w:val="fr-CA"/>
        </w:rPr>
        <w:t>éplacement</w:t>
      </w:r>
      <w:proofErr w:type="gramEnd"/>
      <w:r w:rsidR="001A68ED">
        <w:rPr>
          <w:lang w:val="fr-CA"/>
        </w:rPr>
        <w:t xml:space="preserve">, hébergement et repas des </w:t>
      </w:r>
      <w:r w:rsidR="002001C1">
        <w:rPr>
          <w:lang w:val="fr-CA"/>
        </w:rPr>
        <w:t xml:space="preserve">éditeurs ou </w:t>
      </w:r>
      <w:r w:rsidR="001A68ED">
        <w:rPr>
          <w:lang w:val="fr-CA"/>
        </w:rPr>
        <w:t xml:space="preserve">représentants </w:t>
      </w:r>
      <w:r w:rsidR="002001C1">
        <w:rPr>
          <w:lang w:val="fr-CA"/>
        </w:rPr>
        <w:t>de la maison d’</w:t>
      </w:r>
      <w:r>
        <w:rPr>
          <w:lang w:val="fr-CA"/>
        </w:rPr>
        <w:t>édition,</w:t>
      </w:r>
    </w:p>
    <w:p w14:paraId="2F7B2290" w14:textId="1C033085" w:rsidR="001A68ED" w:rsidRDefault="00517CB3" w:rsidP="001A68ED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d</w:t>
      </w:r>
      <w:r w:rsidR="002001C1">
        <w:rPr>
          <w:lang w:val="fr-CA"/>
        </w:rPr>
        <w:t>éplacement</w:t>
      </w:r>
      <w:proofErr w:type="gramEnd"/>
      <w:r w:rsidR="002001C1">
        <w:rPr>
          <w:lang w:val="fr-CA"/>
        </w:rPr>
        <w:t>, hébergement et repas</w:t>
      </w:r>
      <w:r>
        <w:rPr>
          <w:lang w:val="fr-CA"/>
        </w:rPr>
        <w:t xml:space="preserve"> des auteurs (s’il y a lieu),</w:t>
      </w:r>
    </w:p>
    <w:p w14:paraId="1E8C5238" w14:textId="02D81C73" w:rsidR="001A68ED" w:rsidRDefault="00517CB3" w:rsidP="00667D65">
      <w:pPr>
        <w:pStyle w:val="Pardeliste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t</w:t>
      </w:r>
      <w:r w:rsidR="001A68ED" w:rsidRPr="002001C1">
        <w:rPr>
          <w:lang w:val="fr-CA"/>
        </w:rPr>
        <w:t>ransport</w:t>
      </w:r>
      <w:proofErr w:type="gramEnd"/>
      <w:r w:rsidR="001A68ED" w:rsidRPr="002001C1">
        <w:rPr>
          <w:lang w:val="fr-CA"/>
        </w:rPr>
        <w:t xml:space="preserve"> de</w:t>
      </w:r>
      <w:r>
        <w:rPr>
          <w:lang w:val="fr-CA"/>
        </w:rPr>
        <w:t>s</w:t>
      </w:r>
      <w:r w:rsidR="001A68ED" w:rsidRPr="002001C1">
        <w:rPr>
          <w:lang w:val="fr-CA"/>
        </w:rPr>
        <w:t xml:space="preserve"> livres</w:t>
      </w:r>
      <w:r>
        <w:rPr>
          <w:lang w:val="fr-CA"/>
        </w:rPr>
        <w:t xml:space="preserve"> </w:t>
      </w:r>
      <w:r w:rsidR="001A68ED" w:rsidRPr="002001C1">
        <w:rPr>
          <w:lang w:val="fr-CA"/>
        </w:rPr>
        <w:t>(voir partie suivante).</w:t>
      </w:r>
    </w:p>
    <w:p w14:paraId="36684D2E" w14:textId="17C152F9" w:rsidR="002001C1" w:rsidRDefault="002001C1" w:rsidP="002001C1">
      <w:pPr>
        <w:pStyle w:val="Titre1"/>
        <w:rPr>
          <w:lang w:val="fr-CA"/>
        </w:rPr>
      </w:pPr>
      <w:r>
        <w:rPr>
          <w:lang w:val="fr-CA"/>
        </w:rPr>
        <w:t>Engagement des éditeurs</w:t>
      </w:r>
    </w:p>
    <w:p w14:paraId="699027EA" w14:textId="79C3055C" w:rsidR="00293A59" w:rsidRDefault="00293A59" w:rsidP="002001C1">
      <w:pPr>
        <w:rPr>
          <w:lang w:val="fr-CA"/>
        </w:rPr>
      </w:pPr>
      <w:r>
        <w:rPr>
          <w:lang w:val="fr-CA"/>
        </w:rPr>
        <w:t>En participant à cette activité, les éditeurs s’engagent à :</w:t>
      </w:r>
    </w:p>
    <w:p w14:paraId="6D7ABDF6" w14:textId="3DDBE26D" w:rsidR="00293A59" w:rsidRDefault="00293A59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promouvoir</w:t>
      </w:r>
      <w:proofErr w:type="gramEnd"/>
      <w:r>
        <w:rPr>
          <w:lang w:val="fr-CA"/>
        </w:rPr>
        <w:t xml:space="preserve"> l’invitation à la présentation auprès de libraires et de bibliothécaires de la région, s’ils ont déjà des contacts,</w:t>
      </w:r>
    </w:p>
    <w:p w14:paraId="66EDDA36" w14:textId="77777777" w:rsidR="00293A59" w:rsidRDefault="00293A59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fournir</w:t>
      </w:r>
      <w:proofErr w:type="gramEnd"/>
      <w:r>
        <w:rPr>
          <w:lang w:val="fr-CA"/>
        </w:rPr>
        <w:t xml:space="preserve"> à l’équipe de Québec Édition, dans les délais demandés, toute l’information requise pour la production du dépliant promotionnel,</w:t>
      </w:r>
    </w:p>
    <w:p w14:paraId="49B19741" w14:textId="34760BAE" w:rsidR="00293A59" w:rsidRDefault="00293A59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respecter</w:t>
      </w:r>
      <w:proofErr w:type="gramEnd"/>
      <w:r>
        <w:rPr>
          <w:lang w:val="fr-CA"/>
        </w:rPr>
        <w:t xml:space="preserve"> le temps qui leur sera </w:t>
      </w:r>
      <w:proofErr w:type="spellStart"/>
      <w:r>
        <w:rPr>
          <w:lang w:val="fr-CA"/>
        </w:rPr>
        <w:t>aloué</w:t>
      </w:r>
      <w:proofErr w:type="spellEnd"/>
      <w:r>
        <w:rPr>
          <w:lang w:val="fr-CA"/>
        </w:rPr>
        <w:t xml:space="preserve"> pour la présentation,</w:t>
      </w:r>
    </w:p>
    <w:p w14:paraId="71F824C6" w14:textId="5ED596F8" w:rsidR="001A68ED" w:rsidRDefault="00293A59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ne</w:t>
      </w:r>
      <w:proofErr w:type="gramEnd"/>
      <w:r>
        <w:rPr>
          <w:lang w:val="fr-CA"/>
        </w:rPr>
        <w:t xml:space="preserve"> pas faire de tournée dans les librairies des Pays de la Loire en amont de la présentation,</w:t>
      </w:r>
      <w:r w:rsidR="00517CB3">
        <w:rPr>
          <w:lang w:val="fr-CA"/>
        </w:rPr>
        <w:t xml:space="preserve"> pour ne pas briser le </w:t>
      </w:r>
      <w:proofErr w:type="spellStart"/>
      <w:r w:rsidR="00517CB3">
        <w:rPr>
          <w:lang w:val="fr-CA"/>
        </w:rPr>
        <w:t>momentum</w:t>
      </w:r>
      <w:proofErr w:type="spellEnd"/>
      <w:r w:rsidR="00517CB3">
        <w:rPr>
          <w:lang w:val="fr-CA"/>
        </w:rPr>
        <w:t>,</w:t>
      </w:r>
    </w:p>
    <w:p w14:paraId="15AB11C6" w14:textId="4128A88A" w:rsidR="00517CB3" w:rsidRDefault="00517CB3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communiquer</w:t>
      </w:r>
      <w:proofErr w:type="gramEnd"/>
      <w:r>
        <w:rPr>
          <w:lang w:val="fr-CA"/>
        </w:rPr>
        <w:t xml:space="preserve"> avec Dominique Janelle au plus tard le 10 mai s’il</w:t>
      </w:r>
      <w:r w:rsidR="00380CF1">
        <w:rPr>
          <w:lang w:val="fr-CA"/>
        </w:rPr>
        <w:t>s</w:t>
      </w:r>
      <w:r>
        <w:rPr>
          <w:lang w:val="fr-CA"/>
        </w:rPr>
        <w:t xml:space="preserve"> ne peu</w:t>
      </w:r>
      <w:r w:rsidR="00380CF1">
        <w:rPr>
          <w:lang w:val="fr-CA"/>
        </w:rPr>
        <w:t>ven</w:t>
      </w:r>
      <w:r>
        <w:rPr>
          <w:lang w:val="fr-CA"/>
        </w:rPr>
        <w:t>t prendre part à l’activité,</w:t>
      </w:r>
    </w:p>
    <w:p w14:paraId="1925BBDC" w14:textId="73BA6802" w:rsidR="00517CB3" w:rsidRDefault="00517CB3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s’a</w:t>
      </w:r>
      <w:r w:rsidR="00380CF1">
        <w:rPr>
          <w:lang w:val="fr-CA"/>
        </w:rPr>
        <w:t>c</w:t>
      </w:r>
      <w:r>
        <w:rPr>
          <w:lang w:val="fr-CA"/>
        </w:rPr>
        <w:t>quitter</w:t>
      </w:r>
      <w:proofErr w:type="gramEnd"/>
      <w:r>
        <w:rPr>
          <w:lang w:val="fr-CA"/>
        </w:rPr>
        <w:t xml:space="preserve"> des frais de participation sur réception de la facture,</w:t>
      </w:r>
    </w:p>
    <w:p w14:paraId="45A43AD5" w14:textId="51350857" w:rsidR="00517CB3" w:rsidRDefault="00517CB3" w:rsidP="00293A59">
      <w:pPr>
        <w:pStyle w:val="Pardeliste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participer</w:t>
      </w:r>
      <w:proofErr w:type="gramEnd"/>
      <w:r>
        <w:rPr>
          <w:lang w:val="fr-CA"/>
        </w:rPr>
        <w:t xml:space="preserve"> à tout sondage ou questionnaire de rétroaction à la suite du projet.</w:t>
      </w:r>
    </w:p>
    <w:p w14:paraId="58A55421" w14:textId="6F84C75A" w:rsidR="001A68ED" w:rsidRDefault="00A15421" w:rsidP="00293A59">
      <w:pPr>
        <w:pStyle w:val="Titre1"/>
        <w:rPr>
          <w:lang w:val="fr-CA"/>
        </w:rPr>
      </w:pPr>
      <w:r>
        <w:rPr>
          <w:lang w:val="fr-CA"/>
        </w:rPr>
        <w:t>Transport des l</w:t>
      </w:r>
      <w:r w:rsidR="00293A59">
        <w:rPr>
          <w:lang w:val="fr-CA"/>
        </w:rPr>
        <w:t xml:space="preserve">ivres </w:t>
      </w:r>
      <w:r>
        <w:rPr>
          <w:lang w:val="fr-CA"/>
        </w:rPr>
        <w:t>et services de presse</w:t>
      </w:r>
    </w:p>
    <w:p w14:paraId="36E824CA" w14:textId="7A8DD5EE" w:rsidR="00A15421" w:rsidRDefault="00A6376A">
      <w:pPr>
        <w:rPr>
          <w:lang w:val="fr-CA"/>
        </w:rPr>
      </w:pPr>
      <w:r>
        <w:rPr>
          <w:lang w:val="fr-CA"/>
        </w:rPr>
        <w:t xml:space="preserve">Québec Édition n’organisera pas d’envoi consolidé de livres. Chaque éditeur participant est responsable d’apporter ses livres </w:t>
      </w:r>
      <w:bookmarkStart w:id="0" w:name="_GoBack"/>
      <w:bookmarkEnd w:id="0"/>
      <w:r>
        <w:rPr>
          <w:lang w:val="fr-CA"/>
        </w:rPr>
        <w:t xml:space="preserve">le 17 mai au matin. Il </w:t>
      </w:r>
      <w:r w:rsidRPr="00A6376A">
        <w:rPr>
          <w:lang w:val="fr-CA"/>
        </w:rPr>
        <w:t xml:space="preserve">n’est pas possible de livrer des livres à la Cité des congrès, en amont de la demi-journée de présentation. </w:t>
      </w:r>
    </w:p>
    <w:p w14:paraId="2F2BC233" w14:textId="3D397EB8" w:rsidR="00A6376A" w:rsidRDefault="00A6376A">
      <w:pPr>
        <w:rPr>
          <w:lang w:val="fr-CA"/>
        </w:rPr>
      </w:pPr>
      <w:r>
        <w:rPr>
          <w:lang w:val="fr-CA"/>
        </w:rPr>
        <w:t>Si vous souhaitez offrir des</w:t>
      </w:r>
      <w:r w:rsidRPr="00A6376A">
        <w:rPr>
          <w:lang w:val="fr-CA"/>
        </w:rPr>
        <w:t xml:space="preserve"> livre</w:t>
      </w:r>
      <w:r>
        <w:rPr>
          <w:lang w:val="fr-CA"/>
        </w:rPr>
        <w:t>s en service de presse, nous vous</w:t>
      </w:r>
      <w:r w:rsidR="000D21AB">
        <w:rPr>
          <w:lang w:val="fr-CA"/>
        </w:rPr>
        <w:t xml:space="preserve"> encourageons à cibler des</w:t>
      </w:r>
      <w:r>
        <w:rPr>
          <w:lang w:val="fr-CA"/>
        </w:rPr>
        <w:t xml:space="preserve"> titres de la rentrée littéraire. Dans ce type d’activité, il est parfois préférable de choisir un seul titre à offrir plutôt qu’une sélection. De plus, certains libraires ont mentionné préférer recevoir les services de presse à leur librairie, plutôt que lors d’une telle présentation. Nous vous conseillons donc de ne pas apporter une trop grande quantité de livres à offrir.</w:t>
      </w:r>
    </w:p>
    <w:p w14:paraId="0D0F3CDD" w14:textId="12F6C4CB" w:rsidR="000D21AB" w:rsidRDefault="000D21AB">
      <w:pPr>
        <w:rPr>
          <w:lang w:val="fr-CA"/>
        </w:rPr>
      </w:pPr>
      <w:r w:rsidRPr="000D21AB">
        <w:rPr>
          <w:lang w:val="fr-CA"/>
        </w:rPr>
        <w:t>Les livres pourront être offerts aux libraires et aux bibliothécaires présents à 12</w:t>
      </w:r>
      <w:r>
        <w:rPr>
          <w:lang w:val="fr-CA"/>
        </w:rPr>
        <w:t> </w:t>
      </w:r>
      <w:r w:rsidRPr="000D21AB">
        <w:rPr>
          <w:lang w:val="fr-CA"/>
        </w:rPr>
        <w:t>h</w:t>
      </w:r>
      <w:r>
        <w:rPr>
          <w:lang w:val="fr-CA"/>
        </w:rPr>
        <w:t> </w:t>
      </w:r>
      <w:r w:rsidRPr="000D21AB">
        <w:rPr>
          <w:lang w:val="fr-CA"/>
        </w:rPr>
        <w:t xml:space="preserve">30 au moment </w:t>
      </w:r>
      <w:r>
        <w:rPr>
          <w:lang w:val="fr-CA"/>
        </w:rPr>
        <w:t>du lunch</w:t>
      </w:r>
      <w:r w:rsidRPr="000D21AB">
        <w:rPr>
          <w:lang w:val="fr-CA"/>
        </w:rPr>
        <w:t xml:space="preserve">. </w:t>
      </w:r>
      <w:r>
        <w:rPr>
          <w:lang w:val="fr-CA"/>
        </w:rPr>
        <w:t>Chacun sera</w:t>
      </w:r>
      <w:r w:rsidRPr="000D21AB">
        <w:rPr>
          <w:lang w:val="fr-CA"/>
        </w:rPr>
        <w:t xml:space="preserve"> responsable de repartir avec les livres </w:t>
      </w:r>
      <w:r>
        <w:rPr>
          <w:lang w:val="fr-CA"/>
        </w:rPr>
        <w:t>restants</w:t>
      </w:r>
      <w:r w:rsidRPr="000D21AB">
        <w:rPr>
          <w:lang w:val="fr-CA"/>
        </w:rPr>
        <w:t>. Nous ne pourrons laisser aucun livre à la Cité des congrès</w:t>
      </w:r>
      <w:r>
        <w:rPr>
          <w:lang w:val="fr-CA"/>
        </w:rPr>
        <w:t>, ni à l’ALIP</w:t>
      </w:r>
      <w:r w:rsidRPr="000D21AB">
        <w:rPr>
          <w:lang w:val="fr-CA"/>
        </w:rPr>
        <w:t>.</w:t>
      </w:r>
    </w:p>
    <w:p w14:paraId="1CF2EF86" w14:textId="77777777" w:rsidR="00A6376A" w:rsidRPr="00A6376A" w:rsidRDefault="00A6376A">
      <w:pPr>
        <w:rPr>
          <w:lang w:val="fr-CA"/>
        </w:rPr>
      </w:pPr>
    </w:p>
    <w:p w14:paraId="0DEB8D2B" w14:textId="77777777" w:rsidR="00A6376A" w:rsidRPr="00A6376A" w:rsidRDefault="00A6376A">
      <w:pPr>
        <w:rPr>
          <w:highlight w:val="green"/>
          <w:lang w:val="fr-CA"/>
        </w:rPr>
      </w:pPr>
    </w:p>
    <w:p w14:paraId="49D5510C" w14:textId="77777777" w:rsidR="001E423A" w:rsidRDefault="001E423A">
      <w:pPr>
        <w:rPr>
          <w:lang w:val="fr-CA"/>
        </w:rPr>
      </w:pPr>
    </w:p>
    <w:p w14:paraId="55533CA3" w14:textId="77777777" w:rsidR="00517CB3" w:rsidRDefault="00517CB3">
      <w:pPr>
        <w:rPr>
          <w:lang w:val="fr-CA"/>
        </w:rPr>
      </w:pPr>
    </w:p>
    <w:p w14:paraId="754A0C4F" w14:textId="77777777" w:rsidR="00517CB3" w:rsidRDefault="00517CB3">
      <w:pPr>
        <w:rPr>
          <w:lang w:val="fr-CA"/>
        </w:rPr>
      </w:pPr>
    </w:p>
    <w:p w14:paraId="0DB8B063" w14:textId="77777777" w:rsidR="000144EE" w:rsidRDefault="000144EE">
      <w:pPr>
        <w:rPr>
          <w:lang w:val="fr-CA"/>
        </w:rPr>
        <w:sectPr w:rsidR="000144EE" w:rsidSect="00080E4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4940F0" w14:textId="583E3BED" w:rsidR="00293A59" w:rsidRDefault="00293A59" w:rsidP="00293A59">
      <w:pPr>
        <w:pStyle w:val="Titre1"/>
        <w:rPr>
          <w:lang w:val="fr-CA"/>
        </w:rPr>
      </w:pPr>
      <w:r>
        <w:rPr>
          <w:lang w:val="fr-CA"/>
        </w:rPr>
        <w:lastRenderedPageBreak/>
        <w:t>Pour plus d’information</w:t>
      </w:r>
    </w:p>
    <w:p w14:paraId="7422598D" w14:textId="77777777" w:rsidR="00293A59" w:rsidRDefault="00293A59" w:rsidP="00293A59">
      <w:pPr>
        <w:spacing w:before="0" w:after="0"/>
        <w:rPr>
          <w:lang w:val="fr-CA"/>
        </w:rPr>
      </w:pPr>
    </w:p>
    <w:p w14:paraId="0393CD79" w14:textId="678719AF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 xml:space="preserve">Dominique Janelle </w:t>
      </w:r>
    </w:p>
    <w:p w14:paraId="44F1342D" w14:textId="5C487AEF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>Coordonnatrice à Québec Édition</w:t>
      </w:r>
    </w:p>
    <w:p w14:paraId="746B87DF" w14:textId="4E8FEC6A" w:rsidR="00293A59" w:rsidRDefault="00093FCC" w:rsidP="00293A59">
      <w:pPr>
        <w:spacing w:before="0" w:after="0"/>
        <w:rPr>
          <w:lang w:val="fr-CA"/>
        </w:rPr>
      </w:pPr>
      <w:hyperlink r:id="rId11" w:history="1">
        <w:r w:rsidR="00293A59" w:rsidRPr="002F7DB9">
          <w:rPr>
            <w:rStyle w:val="Lienhypertexte"/>
            <w:lang w:val="fr-CA"/>
          </w:rPr>
          <w:t>djanelle@anel.qc.ca</w:t>
        </w:r>
      </w:hyperlink>
    </w:p>
    <w:p w14:paraId="63A105A7" w14:textId="3BE2A930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 xml:space="preserve">514 273-8130 poste 223 </w:t>
      </w:r>
    </w:p>
    <w:p w14:paraId="026D7308" w14:textId="63961B75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>À noter que Dominique sera à Genève pour le Salon du livre du 27 avril au 7 mai 2019.</w:t>
      </w:r>
    </w:p>
    <w:p w14:paraId="5B86F5F2" w14:textId="77777777" w:rsidR="00293A59" w:rsidRDefault="00293A59" w:rsidP="00293A59">
      <w:pPr>
        <w:spacing w:before="0" w:after="0"/>
        <w:rPr>
          <w:lang w:val="fr-CA"/>
        </w:rPr>
      </w:pPr>
    </w:p>
    <w:p w14:paraId="10A834F1" w14:textId="4C2D1DB8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>Karine Vachon</w:t>
      </w:r>
    </w:p>
    <w:p w14:paraId="2003C86F" w14:textId="642D37D3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>Directrice à l’international</w:t>
      </w:r>
    </w:p>
    <w:p w14:paraId="4AF64120" w14:textId="032D3A80" w:rsidR="00293A59" w:rsidRDefault="00093FCC" w:rsidP="00293A59">
      <w:pPr>
        <w:spacing w:before="0" w:after="0"/>
        <w:rPr>
          <w:lang w:val="fr-CA"/>
        </w:rPr>
      </w:pPr>
      <w:hyperlink r:id="rId12" w:history="1">
        <w:r w:rsidR="00293A59" w:rsidRPr="002F7DB9">
          <w:rPr>
            <w:rStyle w:val="Lienhypertexte"/>
            <w:lang w:val="fr-CA"/>
          </w:rPr>
          <w:t>vachon@anel.qc.ca</w:t>
        </w:r>
      </w:hyperlink>
      <w:r w:rsidR="00293A59">
        <w:rPr>
          <w:lang w:val="fr-CA"/>
        </w:rPr>
        <w:t xml:space="preserve"> </w:t>
      </w:r>
    </w:p>
    <w:p w14:paraId="5A2C8B07" w14:textId="6362D817" w:rsidR="00293A59" w:rsidRDefault="00293A59" w:rsidP="00293A59">
      <w:pPr>
        <w:spacing w:before="0" w:after="0"/>
        <w:rPr>
          <w:lang w:val="fr-CA"/>
        </w:rPr>
      </w:pPr>
      <w:r>
        <w:rPr>
          <w:lang w:val="fr-CA"/>
        </w:rPr>
        <w:t>514 273-8130 poste 221</w:t>
      </w:r>
    </w:p>
    <w:p w14:paraId="794C3AEB" w14:textId="77777777" w:rsidR="00517CB3" w:rsidRDefault="00517CB3" w:rsidP="00293A59">
      <w:pPr>
        <w:spacing w:before="0" w:after="0"/>
        <w:rPr>
          <w:lang w:val="fr-CA"/>
        </w:rPr>
      </w:pPr>
    </w:p>
    <w:p w14:paraId="7C7D3989" w14:textId="79F0B377" w:rsidR="00517CB3" w:rsidRDefault="00517CB3" w:rsidP="00517CB3">
      <w:pPr>
        <w:spacing w:before="0" w:after="0"/>
        <w:rPr>
          <w:lang w:val="fr-CA"/>
        </w:rPr>
      </w:pPr>
      <w:r w:rsidRPr="00517CB3">
        <w:rPr>
          <w:lang w:val="fr-CA"/>
        </w:rPr>
        <w:t xml:space="preserve">Québec Édition est un comité de l’Association nationale des éditeurs de livres dédié au rayonnement international de l’édition québécoise et </w:t>
      </w:r>
      <w:r>
        <w:rPr>
          <w:lang w:val="fr-CA"/>
        </w:rPr>
        <w:t>franco-</w:t>
      </w:r>
      <w:r w:rsidRPr="00517CB3">
        <w:rPr>
          <w:lang w:val="fr-CA"/>
        </w:rPr>
        <w:t>canadienne.</w:t>
      </w:r>
      <w:r>
        <w:rPr>
          <w:lang w:val="fr-CA"/>
        </w:rPr>
        <w:t xml:space="preserve"> S</w:t>
      </w:r>
      <w:r w:rsidRPr="00517CB3">
        <w:rPr>
          <w:lang w:val="fr-CA"/>
        </w:rPr>
        <w:t>es activités sont princip</w:t>
      </w:r>
      <w:r>
        <w:rPr>
          <w:lang w:val="fr-CA"/>
        </w:rPr>
        <w:t>alement soutenues par la SODEC. Le gouvernement du Canada, le Conseil des arts du Canada, l</w:t>
      </w:r>
      <w:r w:rsidRPr="00517CB3">
        <w:rPr>
          <w:lang w:val="fr-CA"/>
        </w:rPr>
        <w:t xml:space="preserve">e ministère de la Culture et des Communications, la Ville de </w:t>
      </w:r>
      <w:r>
        <w:rPr>
          <w:lang w:val="fr-CA"/>
        </w:rPr>
        <w:t xml:space="preserve">Montréal et l’organisme Canada FBM 2020 </w:t>
      </w:r>
      <w:r w:rsidRPr="00517CB3">
        <w:rPr>
          <w:lang w:val="fr-CA"/>
        </w:rPr>
        <w:t xml:space="preserve">participent également au soutien financier. Québec Édition compte </w:t>
      </w:r>
      <w:r>
        <w:rPr>
          <w:lang w:val="fr-CA"/>
        </w:rPr>
        <w:t>également</w:t>
      </w:r>
      <w:r w:rsidRPr="00517CB3">
        <w:rPr>
          <w:lang w:val="fr-CA"/>
        </w:rPr>
        <w:t xml:space="preserve"> sur l’appui des différentes délégatio</w:t>
      </w:r>
      <w:r>
        <w:rPr>
          <w:lang w:val="fr-CA"/>
        </w:rPr>
        <w:t>ns du Québec à travers le monde.</w:t>
      </w:r>
    </w:p>
    <w:p w14:paraId="7929FDB7" w14:textId="77777777" w:rsidR="00293A59" w:rsidRPr="00293A59" w:rsidRDefault="00293A59" w:rsidP="00293A59">
      <w:pPr>
        <w:rPr>
          <w:lang w:val="fr-CA"/>
        </w:rPr>
      </w:pPr>
    </w:p>
    <w:p w14:paraId="76A92147" w14:textId="77777777" w:rsidR="00293A59" w:rsidRDefault="00293A59">
      <w:pPr>
        <w:rPr>
          <w:lang w:val="fr-CA"/>
        </w:rPr>
        <w:sectPr w:rsidR="00293A59" w:rsidSect="00080E4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467DB2E" w14:textId="3DF2E3C8" w:rsidR="00293A59" w:rsidRDefault="00293A59" w:rsidP="00293A59">
      <w:pPr>
        <w:pStyle w:val="Titre"/>
        <w:rPr>
          <w:sz w:val="48"/>
          <w:szCs w:val="48"/>
        </w:rPr>
      </w:pPr>
      <w:r w:rsidRPr="00293A59">
        <w:rPr>
          <w:sz w:val="48"/>
          <w:szCs w:val="48"/>
        </w:rPr>
        <w:lastRenderedPageBreak/>
        <w:t>Formulaire de candidature</w:t>
      </w:r>
    </w:p>
    <w:p w14:paraId="2221D52B" w14:textId="06FB8CB2" w:rsidR="00517CB3" w:rsidRPr="00517CB3" w:rsidRDefault="00293A59" w:rsidP="00517CB3">
      <w:pPr>
        <w:pStyle w:val="Titre1"/>
      </w:pPr>
      <w:r>
        <w:t>Présentation de la maison d’édition</w:t>
      </w:r>
    </w:p>
    <w:tbl>
      <w:tblPr>
        <w:tblW w:w="8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4051"/>
      </w:tblGrid>
      <w:tr w:rsidR="00293A59" w:rsidRPr="00484E4B" w14:paraId="05BAC4E3" w14:textId="77777777" w:rsidTr="00293A59">
        <w:trPr>
          <w:trHeight w:val="877"/>
        </w:trPr>
        <w:tc>
          <w:tcPr>
            <w:tcW w:w="3999" w:type="dxa"/>
          </w:tcPr>
          <w:p w14:paraId="4B08DA5D" w14:textId="641DA306" w:rsidR="00293A59" w:rsidRPr="00293A59" w:rsidRDefault="00293A59" w:rsidP="00293A59">
            <w:pPr>
              <w:jc w:val="left"/>
            </w:pPr>
            <w:r w:rsidRPr="003D79E0">
              <w:t>Maison d’édition</w:t>
            </w:r>
          </w:p>
        </w:tc>
        <w:tc>
          <w:tcPr>
            <w:tcW w:w="4051" w:type="dxa"/>
          </w:tcPr>
          <w:p w14:paraId="2DADF5C8" w14:textId="77777777" w:rsidR="00293A59" w:rsidRPr="00484E4B" w:rsidRDefault="00293A59" w:rsidP="00293A59">
            <w:pPr>
              <w:jc w:val="left"/>
            </w:pPr>
          </w:p>
        </w:tc>
      </w:tr>
      <w:tr w:rsidR="001E4ECC" w:rsidRPr="00484E4B" w14:paraId="38636015" w14:textId="77777777" w:rsidTr="00293A59">
        <w:trPr>
          <w:trHeight w:val="877"/>
        </w:trPr>
        <w:tc>
          <w:tcPr>
            <w:tcW w:w="3999" w:type="dxa"/>
          </w:tcPr>
          <w:p w14:paraId="796F113B" w14:textId="5769CBC3" w:rsidR="001E4ECC" w:rsidRPr="003D79E0" w:rsidRDefault="001E4ECC" w:rsidP="00293A59">
            <w:pPr>
              <w:jc w:val="left"/>
            </w:pPr>
            <w:r>
              <w:t>Principaux genres publiés</w:t>
            </w:r>
          </w:p>
        </w:tc>
        <w:tc>
          <w:tcPr>
            <w:tcW w:w="4051" w:type="dxa"/>
          </w:tcPr>
          <w:p w14:paraId="34F50F94" w14:textId="77777777" w:rsidR="001E4ECC" w:rsidRPr="00484E4B" w:rsidRDefault="001E4ECC" w:rsidP="00293A59">
            <w:pPr>
              <w:jc w:val="left"/>
            </w:pPr>
          </w:p>
        </w:tc>
      </w:tr>
      <w:tr w:rsidR="00293A59" w:rsidRPr="00484E4B" w14:paraId="38100ED3" w14:textId="77777777" w:rsidTr="00293A59">
        <w:trPr>
          <w:trHeight w:val="865"/>
        </w:trPr>
        <w:tc>
          <w:tcPr>
            <w:tcW w:w="3999" w:type="dxa"/>
          </w:tcPr>
          <w:p w14:paraId="691FFA06" w14:textId="43A49679" w:rsidR="00293A59" w:rsidRPr="00484E4B" w:rsidRDefault="00293A59" w:rsidP="00293A59">
            <w:pPr>
              <w:jc w:val="left"/>
            </w:pPr>
            <w:r>
              <w:t xml:space="preserve">Présentation </w:t>
            </w:r>
            <w:proofErr w:type="spellStart"/>
            <w:r>
              <w:t>succinte</w:t>
            </w:r>
            <w:proofErr w:type="spellEnd"/>
            <w:r>
              <w:t xml:space="preserve"> de la maison et de la production éditoriale</w:t>
            </w:r>
          </w:p>
        </w:tc>
        <w:tc>
          <w:tcPr>
            <w:tcW w:w="4051" w:type="dxa"/>
          </w:tcPr>
          <w:p w14:paraId="0AC7B5EA" w14:textId="77777777" w:rsidR="00293A59" w:rsidRDefault="00293A59" w:rsidP="00293A59">
            <w:pPr>
              <w:jc w:val="left"/>
            </w:pPr>
            <w:r>
              <w:t xml:space="preserve">  </w:t>
            </w:r>
          </w:p>
          <w:p w14:paraId="03CF056E" w14:textId="758DC086" w:rsidR="00293A59" w:rsidRPr="00484E4B" w:rsidRDefault="00293A59" w:rsidP="00293A59">
            <w:pPr>
              <w:jc w:val="left"/>
            </w:pPr>
            <w:r w:rsidRPr="00484E4B">
              <w:t xml:space="preserve">   </w:t>
            </w:r>
          </w:p>
        </w:tc>
      </w:tr>
      <w:tr w:rsidR="00293A59" w:rsidRPr="00484E4B" w14:paraId="5BA88C35" w14:textId="77777777" w:rsidTr="00293A59">
        <w:trPr>
          <w:trHeight w:val="865"/>
        </w:trPr>
        <w:tc>
          <w:tcPr>
            <w:tcW w:w="3999" w:type="dxa"/>
          </w:tcPr>
          <w:p w14:paraId="488BDCB9" w14:textId="15C527CB" w:rsidR="00293A59" w:rsidRDefault="00293A59" w:rsidP="00293A59">
            <w:pPr>
              <w:jc w:val="left"/>
            </w:pPr>
            <w:r>
              <w:t>Site web de la maison d’édition</w:t>
            </w:r>
          </w:p>
        </w:tc>
        <w:tc>
          <w:tcPr>
            <w:tcW w:w="4051" w:type="dxa"/>
          </w:tcPr>
          <w:p w14:paraId="389F8B1C" w14:textId="77777777" w:rsidR="00293A59" w:rsidRDefault="00293A59" w:rsidP="00293A59">
            <w:pPr>
              <w:jc w:val="left"/>
            </w:pPr>
          </w:p>
        </w:tc>
      </w:tr>
      <w:tr w:rsidR="00293A59" w:rsidRPr="00484E4B" w14:paraId="4AC10407" w14:textId="77777777" w:rsidTr="00293A59">
        <w:trPr>
          <w:trHeight w:val="545"/>
        </w:trPr>
        <w:tc>
          <w:tcPr>
            <w:tcW w:w="3999" w:type="dxa"/>
          </w:tcPr>
          <w:p w14:paraId="5DD93074" w14:textId="0D27AD0C" w:rsidR="00293A59" w:rsidRPr="00484E4B" w:rsidRDefault="00293A59" w:rsidP="00293A59">
            <w:pPr>
              <w:jc w:val="left"/>
            </w:pPr>
            <w:r>
              <w:t>Diffuseur et distributeur en France</w:t>
            </w:r>
          </w:p>
        </w:tc>
        <w:tc>
          <w:tcPr>
            <w:tcW w:w="4051" w:type="dxa"/>
          </w:tcPr>
          <w:p w14:paraId="7024B1AC" w14:textId="77777777" w:rsidR="00293A59" w:rsidRPr="00484E4B" w:rsidRDefault="00293A59" w:rsidP="00293A59">
            <w:pPr>
              <w:jc w:val="left"/>
            </w:pPr>
          </w:p>
        </w:tc>
      </w:tr>
      <w:tr w:rsidR="001E4ECC" w:rsidRPr="00484E4B" w14:paraId="6D9AD6AF" w14:textId="77777777" w:rsidTr="00293A59">
        <w:trPr>
          <w:trHeight w:val="545"/>
        </w:trPr>
        <w:tc>
          <w:tcPr>
            <w:tcW w:w="3999" w:type="dxa"/>
          </w:tcPr>
          <w:p w14:paraId="4F1DF5E1" w14:textId="682AE139" w:rsidR="001E4ECC" w:rsidRDefault="001E4ECC" w:rsidP="00293A59">
            <w:pPr>
              <w:jc w:val="left"/>
            </w:pPr>
            <w:r>
              <w:t xml:space="preserve">Autre partenaire sur le marché français (représentant libraire, </w:t>
            </w:r>
            <w:proofErr w:type="spellStart"/>
            <w:r>
              <w:t>relationiste</w:t>
            </w:r>
            <w:proofErr w:type="spellEnd"/>
            <w:r>
              <w:t xml:space="preserve"> média, agence, etc.)</w:t>
            </w:r>
          </w:p>
        </w:tc>
        <w:tc>
          <w:tcPr>
            <w:tcW w:w="4051" w:type="dxa"/>
          </w:tcPr>
          <w:p w14:paraId="4B6E9D71" w14:textId="77777777" w:rsidR="001E4ECC" w:rsidRPr="00484E4B" w:rsidRDefault="001E4ECC" w:rsidP="00293A59">
            <w:pPr>
              <w:jc w:val="left"/>
            </w:pPr>
          </w:p>
        </w:tc>
      </w:tr>
      <w:tr w:rsidR="00293A59" w:rsidRPr="00484E4B" w14:paraId="4229FDAC" w14:textId="77777777" w:rsidTr="00293A59">
        <w:trPr>
          <w:trHeight w:val="332"/>
        </w:trPr>
        <w:tc>
          <w:tcPr>
            <w:tcW w:w="3999" w:type="dxa"/>
          </w:tcPr>
          <w:p w14:paraId="2BCF3EA8" w14:textId="462B4D5A" w:rsidR="00293A59" w:rsidRPr="00484E4B" w:rsidRDefault="00293A59" w:rsidP="00293A59">
            <w:pPr>
              <w:jc w:val="left"/>
            </w:pPr>
            <w:r>
              <w:t xml:space="preserve">Historique de la </w:t>
            </w:r>
            <w:r w:rsidR="001E4ECC">
              <w:t>présence en France de la maison d’édition</w:t>
            </w:r>
          </w:p>
        </w:tc>
        <w:tc>
          <w:tcPr>
            <w:tcW w:w="4051" w:type="dxa"/>
          </w:tcPr>
          <w:p w14:paraId="48A37771" w14:textId="77777777" w:rsidR="00293A59" w:rsidRPr="00484E4B" w:rsidRDefault="00293A59" w:rsidP="00293A59">
            <w:pPr>
              <w:jc w:val="left"/>
            </w:pPr>
          </w:p>
        </w:tc>
      </w:tr>
      <w:tr w:rsidR="00517CB3" w:rsidRPr="00484E4B" w14:paraId="6C69F3DA" w14:textId="77777777" w:rsidTr="00293A59">
        <w:trPr>
          <w:trHeight w:val="332"/>
        </w:trPr>
        <w:tc>
          <w:tcPr>
            <w:tcW w:w="3999" w:type="dxa"/>
          </w:tcPr>
          <w:p w14:paraId="6FC47D42" w14:textId="37BCEB94" w:rsidR="00517CB3" w:rsidRDefault="00517CB3" w:rsidP="00293A59">
            <w:pPr>
              <w:jc w:val="left"/>
            </w:pPr>
            <w:r>
              <w:t>Principales actions en France</w:t>
            </w:r>
          </w:p>
        </w:tc>
        <w:tc>
          <w:tcPr>
            <w:tcW w:w="4051" w:type="dxa"/>
          </w:tcPr>
          <w:p w14:paraId="60064AA1" w14:textId="77777777" w:rsidR="00517CB3" w:rsidRPr="00484E4B" w:rsidRDefault="00517CB3" w:rsidP="00293A59">
            <w:pPr>
              <w:jc w:val="left"/>
            </w:pPr>
          </w:p>
        </w:tc>
      </w:tr>
      <w:tr w:rsidR="00293A59" w:rsidRPr="00484E4B" w14:paraId="348C6436" w14:textId="77777777" w:rsidTr="00293A59">
        <w:trPr>
          <w:trHeight w:val="332"/>
        </w:trPr>
        <w:tc>
          <w:tcPr>
            <w:tcW w:w="3999" w:type="dxa"/>
          </w:tcPr>
          <w:p w14:paraId="67F899F6" w14:textId="70691B21" w:rsidR="00293A59" w:rsidRPr="00484E4B" w:rsidRDefault="001E4ECC" w:rsidP="00293A59">
            <w:pPr>
              <w:jc w:val="left"/>
            </w:pPr>
            <w:r>
              <w:t xml:space="preserve">Pourquoi souhaitez-vous prendre part à cette </w:t>
            </w:r>
            <w:proofErr w:type="gramStart"/>
            <w:r>
              <w:t>activité?</w:t>
            </w:r>
            <w:proofErr w:type="gramEnd"/>
            <w:r>
              <w:t xml:space="preserve"> Quels sont vos </w:t>
            </w:r>
            <w:proofErr w:type="gramStart"/>
            <w:r>
              <w:t>objectifs?</w:t>
            </w:r>
            <w:proofErr w:type="gramEnd"/>
          </w:p>
        </w:tc>
        <w:tc>
          <w:tcPr>
            <w:tcW w:w="4051" w:type="dxa"/>
          </w:tcPr>
          <w:p w14:paraId="47376E39" w14:textId="77777777" w:rsidR="00293A59" w:rsidRPr="00484E4B" w:rsidRDefault="00293A59" w:rsidP="00293A59">
            <w:pPr>
              <w:jc w:val="left"/>
            </w:pPr>
          </w:p>
        </w:tc>
      </w:tr>
    </w:tbl>
    <w:p w14:paraId="637BF259" w14:textId="40E0FF6B" w:rsidR="00293A59" w:rsidRDefault="00293A59" w:rsidP="00293A59">
      <w:pPr>
        <w:pStyle w:val="Titre1"/>
      </w:pPr>
      <w:r>
        <w:t xml:space="preserve">Personne qui </w:t>
      </w:r>
      <w:proofErr w:type="spellStart"/>
      <w:r>
        <w:t>repésentera</w:t>
      </w:r>
      <w:proofErr w:type="spellEnd"/>
      <w:r>
        <w:t xml:space="preserve"> la maison d’édition </w:t>
      </w:r>
    </w:p>
    <w:tbl>
      <w:tblPr>
        <w:tblW w:w="8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4051"/>
      </w:tblGrid>
      <w:tr w:rsidR="00293A59" w:rsidRPr="00484E4B" w14:paraId="095697A8" w14:textId="77777777" w:rsidTr="00675811">
        <w:trPr>
          <w:trHeight w:val="877"/>
        </w:trPr>
        <w:tc>
          <w:tcPr>
            <w:tcW w:w="3999" w:type="dxa"/>
          </w:tcPr>
          <w:p w14:paraId="250D36CC" w14:textId="65A6707E" w:rsidR="00293A59" w:rsidRPr="00293A59" w:rsidRDefault="00293A59" w:rsidP="00293A59">
            <w:pPr>
              <w:jc w:val="left"/>
            </w:pPr>
            <w:r>
              <w:t>Nom de la personne qui représentera la maison d’édition</w:t>
            </w:r>
            <w:r w:rsidR="00517CB3">
              <w:t xml:space="preserve"> </w:t>
            </w:r>
            <w:r>
              <w:t xml:space="preserve"> </w:t>
            </w:r>
          </w:p>
        </w:tc>
        <w:tc>
          <w:tcPr>
            <w:tcW w:w="4051" w:type="dxa"/>
          </w:tcPr>
          <w:p w14:paraId="06FBEA42" w14:textId="77777777" w:rsidR="00293A59" w:rsidRPr="00484E4B" w:rsidRDefault="00293A59" w:rsidP="00675811">
            <w:pPr>
              <w:jc w:val="left"/>
            </w:pPr>
          </w:p>
        </w:tc>
      </w:tr>
      <w:tr w:rsidR="00293A59" w:rsidRPr="00484E4B" w14:paraId="48355600" w14:textId="77777777" w:rsidTr="00675811">
        <w:trPr>
          <w:trHeight w:val="865"/>
        </w:trPr>
        <w:tc>
          <w:tcPr>
            <w:tcW w:w="3999" w:type="dxa"/>
          </w:tcPr>
          <w:p w14:paraId="5A04CBEA" w14:textId="1B5D97C1" w:rsidR="00293A59" w:rsidRPr="00484E4B" w:rsidRDefault="00293A59" w:rsidP="00675811">
            <w:pPr>
              <w:jc w:val="left"/>
            </w:pPr>
            <w:r>
              <w:t>Titre et rôle de la personne au sein de la maison d’édition</w:t>
            </w:r>
          </w:p>
        </w:tc>
        <w:tc>
          <w:tcPr>
            <w:tcW w:w="4051" w:type="dxa"/>
          </w:tcPr>
          <w:p w14:paraId="050FBF94" w14:textId="77777777" w:rsidR="00293A59" w:rsidRPr="00484E4B" w:rsidRDefault="00293A59" w:rsidP="00675811">
            <w:pPr>
              <w:jc w:val="left"/>
            </w:pPr>
            <w:r>
              <w:t xml:space="preserve">    </w:t>
            </w:r>
            <w:r w:rsidRPr="00484E4B">
              <w:t xml:space="preserve">    </w:t>
            </w:r>
          </w:p>
        </w:tc>
      </w:tr>
      <w:tr w:rsidR="00293A59" w:rsidRPr="00484E4B" w14:paraId="20776CD3" w14:textId="77777777" w:rsidTr="00675811">
        <w:trPr>
          <w:trHeight w:val="865"/>
        </w:trPr>
        <w:tc>
          <w:tcPr>
            <w:tcW w:w="3999" w:type="dxa"/>
          </w:tcPr>
          <w:p w14:paraId="2801FB07" w14:textId="3D3688E9" w:rsidR="00293A59" w:rsidRDefault="00293A59" w:rsidP="00517CB3">
            <w:pPr>
              <w:jc w:val="left"/>
            </w:pPr>
            <w:r>
              <w:t xml:space="preserve">Courriel </w:t>
            </w:r>
          </w:p>
        </w:tc>
        <w:tc>
          <w:tcPr>
            <w:tcW w:w="4051" w:type="dxa"/>
          </w:tcPr>
          <w:p w14:paraId="6F07FCBA" w14:textId="77777777" w:rsidR="00293A59" w:rsidRDefault="00293A59" w:rsidP="00675811">
            <w:pPr>
              <w:jc w:val="left"/>
            </w:pPr>
          </w:p>
        </w:tc>
      </w:tr>
    </w:tbl>
    <w:p w14:paraId="3876FB74" w14:textId="4B7BAF32" w:rsidR="00293A59" w:rsidRDefault="00293A59" w:rsidP="00293A59">
      <w:pPr>
        <w:pStyle w:val="Titre1"/>
      </w:pPr>
      <w:r>
        <w:lastRenderedPageBreak/>
        <w:t>Auteur participant à l’activité (facultatif)</w:t>
      </w:r>
    </w:p>
    <w:tbl>
      <w:tblPr>
        <w:tblW w:w="8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4051"/>
      </w:tblGrid>
      <w:tr w:rsidR="00293A59" w:rsidRPr="00484E4B" w14:paraId="34D6D1A3" w14:textId="77777777" w:rsidTr="00675811">
        <w:trPr>
          <w:trHeight w:val="877"/>
        </w:trPr>
        <w:tc>
          <w:tcPr>
            <w:tcW w:w="3999" w:type="dxa"/>
          </w:tcPr>
          <w:p w14:paraId="47996BE1" w14:textId="4AE1E56C" w:rsidR="00293A59" w:rsidRPr="00293A59" w:rsidRDefault="00293A59" w:rsidP="00293A59">
            <w:pPr>
              <w:jc w:val="left"/>
            </w:pPr>
            <w:r>
              <w:t xml:space="preserve">Nom de l’auteur </w:t>
            </w:r>
          </w:p>
        </w:tc>
        <w:tc>
          <w:tcPr>
            <w:tcW w:w="4051" w:type="dxa"/>
          </w:tcPr>
          <w:p w14:paraId="63CC6F4D" w14:textId="77777777" w:rsidR="00293A59" w:rsidRPr="00484E4B" w:rsidRDefault="00293A59" w:rsidP="00675811">
            <w:pPr>
              <w:jc w:val="left"/>
            </w:pPr>
          </w:p>
        </w:tc>
      </w:tr>
      <w:tr w:rsidR="00293A59" w:rsidRPr="00484E4B" w14:paraId="59FD547D" w14:textId="77777777" w:rsidTr="00675811">
        <w:trPr>
          <w:trHeight w:val="877"/>
        </w:trPr>
        <w:tc>
          <w:tcPr>
            <w:tcW w:w="3999" w:type="dxa"/>
          </w:tcPr>
          <w:p w14:paraId="5849B74D" w14:textId="28058165" w:rsidR="00293A59" w:rsidRDefault="00293A59" w:rsidP="00293A59">
            <w:pPr>
              <w:jc w:val="left"/>
            </w:pPr>
            <w:r>
              <w:t xml:space="preserve">Présentation </w:t>
            </w:r>
            <w:proofErr w:type="spellStart"/>
            <w:r>
              <w:t>succinte</w:t>
            </w:r>
            <w:proofErr w:type="spellEnd"/>
            <w:r>
              <w:t xml:space="preserve"> de l’auteur et de son œuvre </w:t>
            </w:r>
          </w:p>
        </w:tc>
        <w:tc>
          <w:tcPr>
            <w:tcW w:w="4051" w:type="dxa"/>
          </w:tcPr>
          <w:p w14:paraId="1F09E75B" w14:textId="77777777" w:rsidR="00293A59" w:rsidRPr="00484E4B" w:rsidRDefault="00293A59" w:rsidP="00675811">
            <w:pPr>
              <w:jc w:val="left"/>
            </w:pPr>
          </w:p>
        </w:tc>
      </w:tr>
      <w:tr w:rsidR="00293A59" w:rsidRPr="00484E4B" w14:paraId="27597641" w14:textId="77777777" w:rsidTr="00675811">
        <w:trPr>
          <w:trHeight w:val="865"/>
        </w:trPr>
        <w:tc>
          <w:tcPr>
            <w:tcW w:w="3999" w:type="dxa"/>
          </w:tcPr>
          <w:p w14:paraId="30352CF0" w14:textId="7641BC88" w:rsidR="00293A59" w:rsidRPr="00484E4B" w:rsidRDefault="00293A59" w:rsidP="00675811">
            <w:pPr>
              <w:jc w:val="left"/>
            </w:pPr>
            <w:r>
              <w:t>Plus récent titre</w:t>
            </w:r>
          </w:p>
        </w:tc>
        <w:tc>
          <w:tcPr>
            <w:tcW w:w="4051" w:type="dxa"/>
          </w:tcPr>
          <w:p w14:paraId="0309BB0C" w14:textId="52EA9A20" w:rsidR="00293A59" w:rsidRPr="00484E4B" w:rsidRDefault="00293A59" w:rsidP="00293A59">
            <w:pPr>
              <w:jc w:val="left"/>
            </w:pPr>
            <w:r>
              <w:t xml:space="preserve">   </w:t>
            </w:r>
            <w:r w:rsidRPr="00484E4B">
              <w:t xml:space="preserve">    </w:t>
            </w:r>
          </w:p>
        </w:tc>
      </w:tr>
      <w:tr w:rsidR="00293A59" w:rsidRPr="00484E4B" w14:paraId="25DB1227" w14:textId="77777777" w:rsidTr="00675811">
        <w:trPr>
          <w:trHeight w:val="865"/>
        </w:trPr>
        <w:tc>
          <w:tcPr>
            <w:tcW w:w="3999" w:type="dxa"/>
          </w:tcPr>
          <w:p w14:paraId="2E1A6C9D" w14:textId="22B68745" w:rsidR="00293A59" w:rsidRDefault="00293A59" w:rsidP="00293A59">
            <w:pPr>
              <w:jc w:val="left"/>
            </w:pPr>
            <w:r>
              <w:t xml:space="preserve">Participerait-il à la présentation, à la tournée, ou à toutes les </w:t>
            </w:r>
            <w:proofErr w:type="gramStart"/>
            <w:r>
              <w:t>activités?</w:t>
            </w:r>
            <w:proofErr w:type="gramEnd"/>
          </w:p>
        </w:tc>
        <w:tc>
          <w:tcPr>
            <w:tcW w:w="4051" w:type="dxa"/>
          </w:tcPr>
          <w:p w14:paraId="46C59B13" w14:textId="77777777" w:rsidR="00293A59" w:rsidRDefault="00293A59" w:rsidP="00675811">
            <w:pPr>
              <w:jc w:val="left"/>
            </w:pPr>
          </w:p>
        </w:tc>
      </w:tr>
    </w:tbl>
    <w:p w14:paraId="7622B40B" w14:textId="4806525B" w:rsidR="00293A59" w:rsidRDefault="00293A59" w:rsidP="00293A59">
      <w:pPr>
        <w:pStyle w:val="Titre1"/>
      </w:pPr>
      <w:r>
        <w:t>Personne ressource</w:t>
      </w:r>
    </w:p>
    <w:tbl>
      <w:tblPr>
        <w:tblW w:w="8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4051"/>
      </w:tblGrid>
      <w:tr w:rsidR="00293A59" w:rsidRPr="00484E4B" w14:paraId="5EF626B7" w14:textId="77777777" w:rsidTr="00675811">
        <w:trPr>
          <w:trHeight w:val="877"/>
        </w:trPr>
        <w:tc>
          <w:tcPr>
            <w:tcW w:w="3999" w:type="dxa"/>
          </w:tcPr>
          <w:p w14:paraId="45DDF2EA" w14:textId="39CA27E7" w:rsidR="00293A59" w:rsidRPr="00293A59" w:rsidRDefault="00293A59" w:rsidP="00675811">
            <w:pPr>
              <w:jc w:val="left"/>
            </w:pPr>
            <w:r>
              <w:t>Nom de la personne responsable de l’inscription</w:t>
            </w:r>
          </w:p>
        </w:tc>
        <w:tc>
          <w:tcPr>
            <w:tcW w:w="4051" w:type="dxa"/>
          </w:tcPr>
          <w:p w14:paraId="6EBCE04F" w14:textId="77777777" w:rsidR="00293A59" w:rsidRPr="00484E4B" w:rsidRDefault="00293A59" w:rsidP="00675811">
            <w:pPr>
              <w:jc w:val="left"/>
            </w:pPr>
          </w:p>
        </w:tc>
      </w:tr>
      <w:tr w:rsidR="00293A59" w:rsidRPr="00484E4B" w14:paraId="7FF8D06F" w14:textId="77777777" w:rsidTr="00675811">
        <w:trPr>
          <w:trHeight w:val="865"/>
        </w:trPr>
        <w:tc>
          <w:tcPr>
            <w:tcW w:w="3999" w:type="dxa"/>
          </w:tcPr>
          <w:p w14:paraId="2438299A" w14:textId="0FD4D820" w:rsidR="00293A59" w:rsidRPr="00484E4B" w:rsidRDefault="00293A59" w:rsidP="00675811">
            <w:pPr>
              <w:jc w:val="left"/>
            </w:pPr>
            <w:r>
              <w:t>Courriel de la personne ressource</w:t>
            </w:r>
          </w:p>
        </w:tc>
        <w:tc>
          <w:tcPr>
            <w:tcW w:w="4051" w:type="dxa"/>
          </w:tcPr>
          <w:p w14:paraId="1B64AACA" w14:textId="62D2335B" w:rsidR="00293A59" w:rsidRPr="00484E4B" w:rsidRDefault="00293A59" w:rsidP="00293A59">
            <w:pPr>
              <w:jc w:val="left"/>
            </w:pPr>
            <w:r>
              <w:t xml:space="preserve">    </w:t>
            </w:r>
            <w:r w:rsidRPr="00484E4B">
              <w:t xml:space="preserve">    </w:t>
            </w:r>
          </w:p>
        </w:tc>
      </w:tr>
    </w:tbl>
    <w:p w14:paraId="5BB0AF64" w14:textId="24457CF3" w:rsidR="00517CB3" w:rsidRDefault="00517CB3" w:rsidP="00517CB3">
      <w:pPr>
        <w:pStyle w:val="Titre1"/>
      </w:pPr>
      <w:r>
        <w:t>Engagement</w:t>
      </w:r>
    </w:p>
    <w:p w14:paraId="4815F9AE" w14:textId="692A85AA" w:rsidR="00517CB3" w:rsidRDefault="00517CB3" w:rsidP="00293A59">
      <w:pPr>
        <w:jc w:val="left"/>
      </w:pPr>
      <w:r w:rsidRPr="00517CB3">
        <w:t>La personne ressource et la personne en autorité au sein de la maison d’édition ont pris connaissance de la présentation de l’activité dans les pages précédant le formulaire et s’engage</w:t>
      </w:r>
      <w:r>
        <w:t>nt</w:t>
      </w:r>
      <w:r w:rsidRPr="00517CB3">
        <w:t xml:space="preserve"> à respecter </w:t>
      </w:r>
      <w:r>
        <w:t>les conditions de participation. Indiquer « je confirme », sur la ligne suivante : ________________________.</w:t>
      </w:r>
    </w:p>
    <w:p w14:paraId="5DE365FD" w14:textId="77777777" w:rsidR="00517CB3" w:rsidRDefault="00517CB3" w:rsidP="00293A59">
      <w:pPr>
        <w:jc w:val="left"/>
      </w:pPr>
    </w:p>
    <w:p w14:paraId="5960946A" w14:textId="40386F55" w:rsidR="00517CB3" w:rsidRPr="00517CB3" w:rsidRDefault="00517CB3" w:rsidP="00293A59">
      <w:pPr>
        <w:jc w:val="left"/>
      </w:pPr>
      <w:r>
        <w:t>Date à laquelle le formulaire a été rempli et soumis à Québec Édition : _________ 2019.</w:t>
      </w:r>
    </w:p>
    <w:p w14:paraId="35CAA717" w14:textId="77777777" w:rsidR="00293A59" w:rsidRPr="00484E4B" w:rsidRDefault="00293A59" w:rsidP="00293A59">
      <w:pPr>
        <w:jc w:val="left"/>
        <w:rPr>
          <w:sz w:val="22"/>
        </w:rPr>
      </w:pPr>
    </w:p>
    <w:p w14:paraId="382D63BE" w14:textId="77777777" w:rsidR="003A2CDE" w:rsidRDefault="003A2CDE">
      <w:pPr>
        <w:rPr>
          <w:lang w:val="fr-CA"/>
        </w:rPr>
      </w:pPr>
    </w:p>
    <w:p w14:paraId="405832C9" w14:textId="77777777" w:rsidR="003A2CDE" w:rsidRDefault="003A2CDE">
      <w:pPr>
        <w:rPr>
          <w:lang w:val="fr-CA"/>
        </w:rPr>
      </w:pPr>
    </w:p>
    <w:sectPr w:rsidR="003A2CDE" w:rsidSect="00080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A232" w14:textId="77777777" w:rsidR="00093FCC" w:rsidRDefault="00093FCC" w:rsidP="00F51533">
      <w:r>
        <w:separator/>
      </w:r>
    </w:p>
  </w:endnote>
  <w:endnote w:type="continuationSeparator" w:id="0">
    <w:p w14:paraId="4624DC9A" w14:textId="77777777" w:rsidR="00093FCC" w:rsidRDefault="00093FCC" w:rsidP="00F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DF7C" w14:textId="77777777" w:rsidR="000144EE" w:rsidRDefault="000144EE" w:rsidP="002F7DB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5C8A00" w14:textId="77777777" w:rsidR="000144EE" w:rsidRDefault="000144EE" w:rsidP="000144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4322" w14:textId="77777777" w:rsidR="000144EE" w:rsidRDefault="000144EE" w:rsidP="002F7DB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CF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9606F2" w14:textId="77777777" w:rsidR="000144EE" w:rsidRDefault="000144EE" w:rsidP="000144E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2CE" w14:textId="77777777" w:rsidR="00093FCC" w:rsidRDefault="00093FCC" w:rsidP="00F51533">
      <w:r>
        <w:separator/>
      </w:r>
    </w:p>
  </w:footnote>
  <w:footnote w:type="continuationSeparator" w:id="0">
    <w:p w14:paraId="1DDF87BF" w14:textId="77777777" w:rsidR="00093FCC" w:rsidRDefault="00093FCC" w:rsidP="00F51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4B3A" w14:textId="6519459E" w:rsidR="004A2ED7" w:rsidRDefault="004A2ED7">
    <w:pPr>
      <w:pStyle w:val="En-tte"/>
    </w:pPr>
    <w:r w:rsidRPr="004A2ED7">
      <w:rPr>
        <w:noProof/>
        <w:sz w:val="48"/>
        <w:szCs w:val="48"/>
        <w:lang w:eastAsia="fr-FR"/>
      </w:rPr>
      <w:drawing>
        <wp:inline distT="0" distB="0" distL="0" distR="0" wp14:anchorId="1590A700" wp14:editId="6963745A">
          <wp:extent cx="2332355" cy="988833"/>
          <wp:effectExtent l="0" t="0" r="4445" b="1905"/>
          <wp:docPr id="1" name="Image 1" descr="../../8%20-%20Communications/Logo%202011/jpeg_web/logo_QE_web_rgb%20-%20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8%20-%20Communications/Logo%202011/jpeg_web/logo_QE_web_rgb%20-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428" cy="100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0B35" w14:textId="54A487FD" w:rsidR="004A2ED7" w:rsidRDefault="004A2ED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99D"/>
    <w:multiLevelType w:val="hybridMultilevel"/>
    <w:tmpl w:val="79F2BA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A5B"/>
    <w:multiLevelType w:val="hybridMultilevel"/>
    <w:tmpl w:val="D1BA61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BAE"/>
    <w:multiLevelType w:val="hybridMultilevel"/>
    <w:tmpl w:val="9202C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160A7"/>
    <w:multiLevelType w:val="hybridMultilevel"/>
    <w:tmpl w:val="819EFA3E"/>
    <w:lvl w:ilvl="0" w:tplc="790E7D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C73"/>
    <w:multiLevelType w:val="hybridMultilevel"/>
    <w:tmpl w:val="5A48E660"/>
    <w:lvl w:ilvl="0" w:tplc="790E7D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212E8"/>
    <w:multiLevelType w:val="hybridMultilevel"/>
    <w:tmpl w:val="E3F4C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D12"/>
    <w:multiLevelType w:val="hybridMultilevel"/>
    <w:tmpl w:val="F8322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1708"/>
    <w:multiLevelType w:val="hybridMultilevel"/>
    <w:tmpl w:val="9776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5D32"/>
    <w:multiLevelType w:val="hybridMultilevel"/>
    <w:tmpl w:val="BEE62F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3"/>
    <w:rsid w:val="000144EE"/>
    <w:rsid w:val="00033610"/>
    <w:rsid w:val="00080E4A"/>
    <w:rsid w:val="00093FCC"/>
    <w:rsid w:val="000D21AB"/>
    <w:rsid w:val="00134530"/>
    <w:rsid w:val="001A68ED"/>
    <w:rsid w:val="001E423A"/>
    <w:rsid w:val="001E4ECC"/>
    <w:rsid w:val="002001C1"/>
    <w:rsid w:val="00274C1E"/>
    <w:rsid w:val="00293A59"/>
    <w:rsid w:val="002B50C5"/>
    <w:rsid w:val="00314C2B"/>
    <w:rsid w:val="00380CF1"/>
    <w:rsid w:val="003A2CDE"/>
    <w:rsid w:val="003B6267"/>
    <w:rsid w:val="003F6DA4"/>
    <w:rsid w:val="00447594"/>
    <w:rsid w:val="004A2ED7"/>
    <w:rsid w:val="004D0594"/>
    <w:rsid w:val="00517CB3"/>
    <w:rsid w:val="00660D08"/>
    <w:rsid w:val="007E3706"/>
    <w:rsid w:val="007F5C30"/>
    <w:rsid w:val="00965F7C"/>
    <w:rsid w:val="00A11D62"/>
    <w:rsid w:val="00A15421"/>
    <w:rsid w:val="00A6376A"/>
    <w:rsid w:val="00AC5C43"/>
    <w:rsid w:val="00D24501"/>
    <w:rsid w:val="00E91769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1B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ED7"/>
    <w:pPr>
      <w:spacing w:before="120"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A2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533"/>
  </w:style>
  <w:style w:type="paragraph" w:styleId="Pieddepage">
    <w:name w:val="footer"/>
    <w:basedOn w:val="Normal"/>
    <w:link w:val="PieddepageCar"/>
    <w:uiPriority w:val="99"/>
    <w:unhideWhenUsed/>
    <w:rsid w:val="00F515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533"/>
  </w:style>
  <w:style w:type="paragraph" w:styleId="Pardeliste">
    <w:name w:val="List Paragraph"/>
    <w:basedOn w:val="Normal"/>
    <w:uiPriority w:val="34"/>
    <w:qFormat/>
    <w:rsid w:val="001A68E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A2E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2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2E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A2ED7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4A2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2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93A59"/>
    <w:rPr>
      <w:color w:val="0563C1" w:themeColor="hyperlink"/>
      <w:u w:val="single"/>
    </w:rPr>
  </w:style>
  <w:style w:type="paragraph" w:customStyle="1" w:styleId="Formulaire">
    <w:name w:val="Formulaire"/>
    <w:basedOn w:val="Normal"/>
    <w:qFormat/>
    <w:rsid w:val="00293A59"/>
    <w:pPr>
      <w:spacing w:before="0"/>
    </w:pPr>
    <w:rPr>
      <w:rFonts w:ascii="Helvetica" w:eastAsia="Cambria" w:hAnsi="Helvetica" w:cs="Times New Roman"/>
      <w:sz w:val="20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01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janelle@anel.qc.ca" TargetMode="External"/><Relationship Id="rId12" Type="http://schemas.openxmlformats.org/officeDocument/2006/relationships/hyperlink" Target="mailto:vachon@anel.qc.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1312</Words>
  <Characters>7222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Karine Vachon</cp:lastModifiedBy>
  <cp:revision>8</cp:revision>
  <cp:lastPrinted>2019-04-18T19:33:00Z</cp:lastPrinted>
  <dcterms:created xsi:type="dcterms:W3CDTF">2019-04-18T16:09:00Z</dcterms:created>
  <dcterms:modified xsi:type="dcterms:W3CDTF">2019-04-18T19:48:00Z</dcterms:modified>
</cp:coreProperties>
</file>