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FD635" w14:textId="77777777" w:rsidR="00FD2875" w:rsidRDefault="00FD2875" w:rsidP="00605C1E">
      <w:pPr>
        <w:ind w:left="360"/>
        <w:rPr>
          <w:rFonts w:ascii="Calibri" w:hAnsi="Calibri"/>
          <w:color w:val="000000"/>
        </w:rPr>
      </w:pPr>
    </w:p>
    <w:p w14:paraId="62196DF8" w14:textId="77777777" w:rsidR="00605C1E" w:rsidRDefault="00D01590" w:rsidP="00605C1E">
      <w:pPr>
        <w:ind w:left="36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val="fr-FR"/>
        </w:rPr>
        <w:drawing>
          <wp:anchor distT="0" distB="0" distL="114300" distR="114300" simplePos="0" relativeHeight="251657728" behindDoc="1" locked="1" layoutInCell="1" allowOverlap="1" wp14:anchorId="118BC25B" wp14:editId="39ABCAFE">
            <wp:simplePos x="0" y="0"/>
            <wp:positionH relativeFrom="column">
              <wp:posOffset>-226060</wp:posOffset>
            </wp:positionH>
            <wp:positionV relativeFrom="page">
              <wp:posOffset>284480</wp:posOffset>
            </wp:positionV>
            <wp:extent cx="2647950" cy="1352550"/>
            <wp:effectExtent l="0" t="0" r="0" b="0"/>
            <wp:wrapNone/>
            <wp:docPr id="2" name="Image 2" descr="papetrie_word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apetrie_word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9C9E36" w14:textId="77777777" w:rsidR="00605C1E" w:rsidRDefault="00605C1E" w:rsidP="00605C1E">
      <w:pPr>
        <w:ind w:left="360"/>
        <w:rPr>
          <w:rFonts w:ascii="Calibri" w:hAnsi="Calibri"/>
          <w:color w:val="000000"/>
        </w:rPr>
      </w:pPr>
    </w:p>
    <w:p w14:paraId="076E2C4D" w14:textId="77777777" w:rsidR="00605C1E" w:rsidRDefault="00605C1E" w:rsidP="00605C1E">
      <w:pPr>
        <w:ind w:left="360"/>
        <w:rPr>
          <w:rFonts w:ascii="Calibri" w:hAnsi="Calibri"/>
          <w:color w:val="000000"/>
        </w:rPr>
      </w:pPr>
    </w:p>
    <w:p w14:paraId="28A63FAB" w14:textId="4D0D1EEB" w:rsidR="00605C1E" w:rsidRPr="00351659" w:rsidRDefault="00FD2875" w:rsidP="00736AB2">
      <w:pPr>
        <w:pStyle w:val="Titre"/>
        <w:rPr>
          <w:sz w:val="30"/>
          <w:szCs w:val="30"/>
        </w:rPr>
      </w:pPr>
      <w:r w:rsidRPr="00351659">
        <w:rPr>
          <w:sz w:val="30"/>
          <w:szCs w:val="30"/>
        </w:rPr>
        <w:t xml:space="preserve">Inscrire un auteur </w:t>
      </w:r>
      <w:r w:rsidR="00B83682">
        <w:rPr>
          <w:sz w:val="30"/>
          <w:szCs w:val="30"/>
        </w:rPr>
        <w:t>ou un illustrateur au Salon d</w:t>
      </w:r>
      <w:r w:rsidR="003608BA">
        <w:rPr>
          <w:sz w:val="30"/>
          <w:szCs w:val="30"/>
        </w:rPr>
        <w:t>u</w:t>
      </w:r>
      <w:r w:rsidR="00B83682">
        <w:rPr>
          <w:sz w:val="30"/>
          <w:szCs w:val="30"/>
        </w:rPr>
        <w:t xml:space="preserve"> livre et de la presse de Genève 201</w:t>
      </w:r>
      <w:r w:rsidR="000A46DF">
        <w:rPr>
          <w:sz w:val="30"/>
          <w:szCs w:val="30"/>
        </w:rPr>
        <w:t>9</w:t>
      </w:r>
    </w:p>
    <w:p w14:paraId="0CE557B8" w14:textId="0CD80406" w:rsidR="00FD2875" w:rsidRPr="00FD2875" w:rsidRDefault="00FD2875" w:rsidP="00736AB2">
      <w:pPr>
        <w:pStyle w:val="Sous-titre"/>
        <w:rPr>
          <w:b/>
          <w:sz w:val="28"/>
          <w:szCs w:val="28"/>
        </w:rPr>
      </w:pPr>
      <w:r w:rsidRPr="00FD2875">
        <w:rPr>
          <w:b/>
          <w:sz w:val="28"/>
          <w:szCs w:val="28"/>
        </w:rPr>
        <w:t>Séances de dédicaces</w:t>
      </w:r>
      <w:r w:rsidR="00A876F0">
        <w:rPr>
          <w:b/>
          <w:sz w:val="28"/>
          <w:szCs w:val="28"/>
        </w:rPr>
        <w:t xml:space="preserve"> et animations</w:t>
      </w:r>
      <w:r w:rsidRPr="00FD2875">
        <w:rPr>
          <w:b/>
          <w:sz w:val="28"/>
          <w:szCs w:val="28"/>
        </w:rPr>
        <w:t xml:space="preserve"> au stand de Québec Édition</w:t>
      </w:r>
    </w:p>
    <w:p w14:paraId="5562E417" w14:textId="77777777" w:rsidR="00FD2875" w:rsidRDefault="00FD2875" w:rsidP="00FF2E87">
      <w:pPr>
        <w:jc w:val="both"/>
      </w:pPr>
    </w:p>
    <w:p w14:paraId="4DD533AD" w14:textId="3F45496F" w:rsidR="00AB7FBF" w:rsidRPr="00E5264D" w:rsidRDefault="00FD2875" w:rsidP="00AB7FBF">
      <w:pPr>
        <w:jc w:val="both"/>
        <w:rPr>
          <w:sz w:val="22"/>
          <w:szCs w:val="22"/>
        </w:rPr>
      </w:pPr>
      <w:r w:rsidRPr="00E5264D">
        <w:rPr>
          <w:sz w:val="22"/>
          <w:szCs w:val="22"/>
        </w:rPr>
        <w:t xml:space="preserve">Toutes les maisons d’édition inscrites au stand de Québec Édition </w:t>
      </w:r>
      <w:r w:rsidR="00B83682" w:rsidRPr="00E5264D">
        <w:rPr>
          <w:sz w:val="22"/>
          <w:szCs w:val="22"/>
        </w:rPr>
        <w:t xml:space="preserve">au Salon du livre de Genève </w:t>
      </w:r>
      <w:r w:rsidRPr="00E5264D">
        <w:rPr>
          <w:sz w:val="22"/>
          <w:szCs w:val="22"/>
        </w:rPr>
        <w:t>peuvent inscrire</w:t>
      </w:r>
      <w:r w:rsidR="00351659" w:rsidRPr="00E5264D">
        <w:rPr>
          <w:sz w:val="22"/>
          <w:szCs w:val="22"/>
        </w:rPr>
        <w:t xml:space="preserve"> </w:t>
      </w:r>
      <w:r w:rsidR="00B92BB2" w:rsidRPr="00E5264D">
        <w:rPr>
          <w:sz w:val="22"/>
          <w:szCs w:val="22"/>
        </w:rPr>
        <w:t>un maximum de</w:t>
      </w:r>
      <w:r w:rsidR="000A46DF" w:rsidRPr="000A46DF">
        <w:rPr>
          <w:b/>
          <w:sz w:val="22"/>
          <w:szCs w:val="22"/>
        </w:rPr>
        <w:t xml:space="preserve"> trois</w:t>
      </w:r>
      <w:r w:rsidR="00351659" w:rsidRPr="00E5264D">
        <w:rPr>
          <w:sz w:val="22"/>
          <w:szCs w:val="22"/>
        </w:rPr>
        <w:t xml:space="preserve"> </w:t>
      </w:r>
      <w:r w:rsidR="007F6E64" w:rsidRPr="00E5264D">
        <w:rPr>
          <w:sz w:val="22"/>
          <w:szCs w:val="22"/>
        </w:rPr>
        <w:t>auteur</w:t>
      </w:r>
      <w:r w:rsidR="00351659" w:rsidRPr="00E5264D">
        <w:rPr>
          <w:sz w:val="22"/>
          <w:szCs w:val="22"/>
        </w:rPr>
        <w:t>s ou illustrateurs</w:t>
      </w:r>
      <w:r w:rsidRPr="00E5264D">
        <w:rPr>
          <w:sz w:val="22"/>
          <w:szCs w:val="22"/>
        </w:rPr>
        <w:t xml:space="preserve"> pour participer aux séances de dédicaces</w:t>
      </w:r>
      <w:r w:rsidR="00A876F0" w:rsidRPr="00E5264D">
        <w:rPr>
          <w:sz w:val="22"/>
          <w:szCs w:val="22"/>
        </w:rPr>
        <w:t xml:space="preserve"> et aux animations sur la scène du Québec</w:t>
      </w:r>
      <w:r w:rsidRPr="00E5264D">
        <w:rPr>
          <w:sz w:val="22"/>
          <w:szCs w:val="22"/>
        </w:rPr>
        <w:t xml:space="preserve">. </w:t>
      </w:r>
      <w:r w:rsidR="007F6E64" w:rsidRPr="00E5264D">
        <w:rPr>
          <w:sz w:val="22"/>
          <w:szCs w:val="22"/>
        </w:rPr>
        <w:t xml:space="preserve">L’auteur doit avoir publié </w:t>
      </w:r>
      <w:r w:rsidR="00B92BB2" w:rsidRPr="00E5264D">
        <w:rPr>
          <w:sz w:val="22"/>
          <w:szCs w:val="22"/>
        </w:rPr>
        <w:t xml:space="preserve">chez cette maison d’édition </w:t>
      </w:r>
      <w:r w:rsidR="007F6E64" w:rsidRPr="00E5264D">
        <w:rPr>
          <w:sz w:val="22"/>
          <w:szCs w:val="22"/>
        </w:rPr>
        <w:t>un livre au cours des années 201</w:t>
      </w:r>
      <w:r w:rsidR="000A46DF">
        <w:rPr>
          <w:sz w:val="22"/>
          <w:szCs w:val="22"/>
        </w:rPr>
        <w:t>7</w:t>
      </w:r>
      <w:r w:rsidR="007F6E64" w:rsidRPr="00E5264D">
        <w:rPr>
          <w:sz w:val="22"/>
          <w:szCs w:val="22"/>
        </w:rPr>
        <w:t>-201</w:t>
      </w:r>
      <w:r w:rsidR="000A46DF">
        <w:rPr>
          <w:sz w:val="22"/>
          <w:szCs w:val="22"/>
        </w:rPr>
        <w:t>9</w:t>
      </w:r>
      <w:r w:rsidR="007F6E64" w:rsidRPr="00E5264D">
        <w:rPr>
          <w:sz w:val="22"/>
          <w:szCs w:val="22"/>
        </w:rPr>
        <w:t xml:space="preserve">. </w:t>
      </w:r>
      <w:r w:rsidR="00AB7FBF" w:rsidRPr="00E5264D">
        <w:rPr>
          <w:sz w:val="22"/>
          <w:szCs w:val="22"/>
        </w:rPr>
        <w:t xml:space="preserve">La date limite pour </w:t>
      </w:r>
      <w:r w:rsidR="00351659" w:rsidRPr="00E5264D">
        <w:rPr>
          <w:sz w:val="22"/>
          <w:szCs w:val="22"/>
        </w:rPr>
        <w:t>les inscriptions</w:t>
      </w:r>
      <w:r w:rsidR="00AB7FBF" w:rsidRPr="00E5264D">
        <w:rPr>
          <w:sz w:val="22"/>
          <w:szCs w:val="22"/>
        </w:rPr>
        <w:t xml:space="preserve"> </w:t>
      </w:r>
      <w:r w:rsidR="007F6E64" w:rsidRPr="00E5264D">
        <w:rPr>
          <w:sz w:val="22"/>
          <w:szCs w:val="22"/>
        </w:rPr>
        <w:t>d’auteurs</w:t>
      </w:r>
      <w:r w:rsidR="00B92BB2" w:rsidRPr="00E5264D">
        <w:rPr>
          <w:sz w:val="22"/>
          <w:szCs w:val="22"/>
        </w:rPr>
        <w:t xml:space="preserve"> et d’illustrateurs</w:t>
      </w:r>
      <w:r w:rsidR="007F6E64" w:rsidRPr="00E5264D">
        <w:rPr>
          <w:sz w:val="22"/>
          <w:szCs w:val="22"/>
        </w:rPr>
        <w:t xml:space="preserve"> </w:t>
      </w:r>
      <w:r w:rsidR="00AB7FBF" w:rsidRPr="00E5264D">
        <w:rPr>
          <w:sz w:val="22"/>
          <w:szCs w:val="22"/>
        </w:rPr>
        <w:t>est le</w:t>
      </w:r>
      <w:r w:rsidR="000911C0">
        <w:rPr>
          <w:b/>
          <w:sz w:val="22"/>
          <w:szCs w:val="22"/>
        </w:rPr>
        <w:t xml:space="preserve"> vendredi 8 février</w:t>
      </w:r>
      <w:r w:rsidR="00AB7FBF" w:rsidRPr="00E5264D">
        <w:rPr>
          <w:sz w:val="22"/>
          <w:szCs w:val="22"/>
        </w:rPr>
        <w:t xml:space="preserve">. </w:t>
      </w:r>
    </w:p>
    <w:p w14:paraId="49C149B4" w14:textId="77777777" w:rsidR="00FD2875" w:rsidRPr="00E5264D" w:rsidRDefault="00FD2875" w:rsidP="00AB7FBF">
      <w:pPr>
        <w:pStyle w:val="Titre1"/>
        <w:jc w:val="both"/>
        <w:rPr>
          <w:sz w:val="22"/>
          <w:szCs w:val="22"/>
        </w:rPr>
      </w:pPr>
      <w:r w:rsidRPr="00E5264D">
        <w:rPr>
          <w:sz w:val="22"/>
          <w:szCs w:val="22"/>
        </w:rPr>
        <w:t>Engagement de Québec Édition</w:t>
      </w:r>
    </w:p>
    <w:p w14:paraId="1735614C" w14:textId="77777777" w:rsidR="00FD2875" w:rsidRPr="00E5264D" w:rsidRDefault="00FD2875" w:rsidP="00FF2E87">
      <w:pPr>
        <w:jc w:val="both"/>
        <w:rPr>
          <w:sz w:val="22"/>
          <w:szCs w:val="22"/>
        </w:rPr>
      </w:pPr>
      <w:r w:rsidRPr="00E5264D">
        <w:rPr>
          <w:sz w:val="22"/>
          <w:szCs w:val="22"/>
        </w:rPr>
        <w:t>Québec Édition s’engage à :</w:t>
      </w:r>
    </w:p>
    <w:p w14:paraId="75E27174" w14:textId="21C42B30" w:rsidR="00FD2875" w:rsidRPr="00E5264D" w:rsidRDefault="00FD2875" w:rsidP="00FF2E87">
      <w:pPr>
        <w:numPr>
          <w:ilvl w:val="0"/>
          <w:numId w:val="3"/>
        </w:numPr>
        <w:jc w:val="both"/>
        <w:rPr>
          <w:sz w:val="22"/>
          <w:szCs w:val="22"/>
        </w:rPr>
      </w:pPr>
      <w:r w:rsidRPr="00E5264D">
        <w:rPr>
          <w:sz w:val="22"/>
          <w:szCs w:val="22"/>
        </w:rPr>
        <w:t xml:space="preserve">organiser au moins </w:t>
      </w:r>
      <w:r w:rsidR="000911C0">
        <w:rPr>
          <w:sz w:val="22"/>
          <w:szCs w:val="22"/>
        </w:rPr>
        <w:t>3</w:t>
      </w:r>
      <w:r w:rsidRPr="00E5264D">
        <w:rPr>
          <w:sz w:val="22"/>
          <w:szCs w:val="22"/>
        </w:rPr>
        <w:t xml:space="preserve"> séances de dédicaces d’une heure pour les auteurs</w:t>
      </w:r>
      <w:r w:rsidR="00351659" w:rsidRPr="00E5264D">
        <w:rPr>
          <w:sz w:val="22"/>
          <w:szCs w:val="22"/>
        </w:rPr>
        <w:t xml:space="preserve"> et illustrateurs</w:t>
      </w:r>
      <w:r w:rsidRPr="00E5264D">
        <w:rPr>
          <w:sz w:val="22"/>
          <w:szCs w:val="22"/>
        </w:rPr>
        <w:t xml:space="preserve"> présents;</w:t>
      </w:r>
    </w:p>
    <w:p w14:paraId="08F9B375" w14:textId="08225CDE" w:rsidR="00A409FC" w:rsidRPr="00E5264D" w:rsidRDefault="00A409FC" w:rsidP="00FF2E87">
      <w:pPr>
        <w:numPr>
          <w:ilvl w:val="0"/>
          <w:numId w:val="3"/>
        </w:numPr>
        <w:jc w:val="both"/>
        <w:rPr>
          <w:sz w:val="22"/>
          <w:szCs w:val="22"/>
        </w:rPr>
      </w:pPr>
      <w:r w:rsidRPr="00E5264D">
        <w:rPr>
          <w:sz w:val="22"/>
          <w:szCs w:val="22"/>
        </w:rPr>
        <w:t>proposer au moins une animation sur la scène du stand de Québec Édition (si l’auteur est intéressé);</w:t>
      </w:r>
    </w:p>
    <w:p w14:paraId="0B276EF9" w14:textId="4FD0A36F" w:rsidR="00FD2875" w:rsidRPr="00E5264D" w:rsidRDefault="00FD2875" w:rsidP="00FF2E87">
      <w:pPr>
        <w:numPr>
          <w:ilvl w:val="0"/>
          <w:numId w:val="3"/>
        </w:numPr>
        <w:jc w:val="both"/>
        <w:rPr>
          <w:sz w:val="22"/>
          <w:szCs w:val="22"/>
        </w:rPr>
      </w:pPr>
      <w:r w:rsidRPr="00E5264D">
        <w:rPr>
          <w:sz w:val="22"/>
          <w:szCs w:val="22"/>
        </w:rPr>
        <w:t xml:space="preserve">promouvoir les </w:t>
      </w:r>
      <w:r w:rsidR="00351659" w:rsidRPr="00E5264D">
        <w:rPr>
          <w:sz w:val="22"/>
          <w:szCs w:val="22"/>
        </w:rPr>
        <w:t>participants</w:t>
      </w:r>
      <w:r w:rsidRPr="00E5264D">
        <w:rPr>
          <w:sz w:val="22"/>
          <w:szCs w:val="22"/>
        </w:rPr>
        <w:t xml:space="preserve"> et la pr</w:t>
      </w:r>
      <w:r w:rsidR="00AB7FBF" w:rsidRPr="00E5264D">
        <w:rPr>
          <w:sz w:val="22"/>
          <w:szCs w:val="22"/>
        </w:rPr>
        <w:t>ogrammation des dédicaces dans s</w:t>
      </w:r>
      <w:r w:rsidRPr="00E5264D">
        <w:rPr>
          <w:sz w:val="22"/>
          <w:szCs w:val="22"/>
        </w:rPr>
        <w:t>es outils promotionnels;</w:t>
      </w:r>
    </w:p>
    <w:p w14:paraId="02D8F571" w14:textId="29515896" w:rsidR="00FD2875" w:rsidRPr="00E5264D" w:rsidRDefault="00FD2875" w:rsidP="00FF2E87">
      <w:pPr>
        <w:numPr>
          <w:ilvl w:val="0"/>
          <w:numId w:val="3"/>
        </w:numPr>
        <w:jc w:val="both"/>
        <w:rPr>
          <w:sz w:val="22"/>
          <w:szCs w:val="22"/>
        </w:rPr>
      </w:pPr>
      <w:r w:rsidRPr="00E5264D">
        <w:rPr>
          <w:sz w:val="22"/>
          <w:szCs w:val="22"/>
        </w:rPr>
        <w:t xml:space="preserve">inscrire les </w:t>
      </w:r>
      <w:r w:rsidR="00351659" w:rsidRPr="00E5264D">
        <w:rPr>
          <w:sz w:val="22"/>
          <w:szCs w:val="22"/>
        </w:rPr>
        <w:t>participants</w:t>
      </w:r>
      <w:r w:rsidRPr="00E5264D">
        <w:rPr>
          <w:sz w:val="22"/>
          <w:szCs w:val="22"/>
        </w:rPr>
        <w:t xml:space="preserve"> et leurs séances de signature </w:t>
      </w:r>
      <w:r w:rsidR="00A409FC" w:rsidRPr="00E5264D">
        <w:rPr>
          <w:sz w:val="22"/>
          <w:szCs w:val="22"/>
        </w:rPr>
        <w:t xml:space="preserve">et animations </w:t>
      </w:r>
      <w:r w:rsidRPr="00E5264D">
        <w:rPr>
          <w:sz w:val="22"/>
          <w:szCs w:val="22"/>
        </w:rPr>
        <w:t>sur le site web d</w:t>
      </w:r>
      <w:r w:rsidR="00F126D4" w:rsidRPr="00E5264D">
        <w:rPr>
          <w:sz w:val="22"/>
          <w:szCs w:val="22"/>
        </w:rPr>
        <w:t>u Salon</w:t>
      </w:r>
      <w:r w:rsidRPr="00E5264D">
        <w:rPr>
          <w:sz w:val="22"/>
          <w:szCs w:val="22"/>
        </w:rPr>
        <w:t>;</w:t>
      </w:r>
    </w:p>
    <w:p w14:paraId="584C9F41" w14:textId="30C04537" w:rsidR="00351659" w:rsidRPr="00E5264D" w:rsidRDefault="00351659" w:rsidP="00FF2E87">
      <w:pPr>
        <w:numPr>
          <w:ilvl w:val="0"/>
          <w:numId w:val="3"/>
        </w:numPr>
        <w:jc w:val="both"/>
        <w:rPr>
          <w:sz w:val="22"/>
          <w:szCs w:val="22"/>
        </w:rPr>
      </w:pPr>
      <w:r w:rsidRPr="00E5264D">
        <w:rPr>
          <w:sz w:val="22"/>
          <w:szCs w:val="22"/>
        </w:rPr>
        <w:t xml:space="preserve">transmettre aux </w:t>
      </w:r>
      <w:r w:rsidR="00F208DB" w:rsidRPr="00E5264D">
        <w:rPr>
          <w:sz w:val="22"/>
          <w:szCs w:val="22"/>
        </w:rPr>
        <w:t>responsables de la programmation</w:t>
      </w:r>
      <w:r w:rsidRPr="00E5264D">
        <w:rPr>
          <w:sz w:val="22"/>
          <w:szCs w:val="22"/>
        </w:rPr>
        <w:t xml:space="preserve"> </w:t>
      </w:r>
      <w:r w:rsidR="003F3969" w:rsidRPr="00E5264D">
        <w:rPr>
          <w:sz w:val="22"/>
          <w:szCs w:val="22"/>
        </w:rPr>
        <w:t>du Salon la liste des a</w:t>
      </w:r>
      <w:r w:rsidR="000D7168" w:rsidRPr="00E5264D">
        <w:rPr>
          <w:sz w:val="22"/>
          <w:szCs w:val="22"/>
        </w:rPr>
        <w:t>uteurs et illustrateurs présent</w:t>
      </w:r>
      <w:r w:rsidR="003F3969" w:rsidRPr="00E5264D">
        <w:rPr>
          <w:sz w:val="22"/>
          <w:szCs w:val="22"/>
        </w:rPr>
        <w:t>s et</w:t>
      </w:r>
      <w:r w:rsidR="002B40B9" w:rsidRPr="00E5264D">
        <w:rPr>
          <w:sz w:val="22"/>
          <w:szCs w:val="22"/>
        </w:rPr>
        <w:t xml:space="preserve"> </w:t>
      </w:r>
      <w:r w:rsidRPr="00E5264D">
        <w:rPr>
          <w:sz w:val="22"/>
          <w:szCs w:val="22"/>
        </w:rPr>
        <w:t>les propositions d’activités des participants</w:t>
      </w:r>
      <w:r w:rsidR="00A409FC" w:rsidRPr="00E5264D">
        <w:rPr>
          <w:sz w:val="22"/>
          <w:szCs w:val="22"/>
        </w:rPr>
        <w:t xml:space="preserve"> pour les autres scènes</w:t>
      </w:r>
      <w:r w:rsidRPr="00E5264D">
        <w:rPr>
          <w:sz w:val="22"/>
          <w:szCs w:val="22"/>
        </w:rPr>
        <w:t>;</w:t>
      </w:r>
    </w:p>
    <w:p w14:paraId="55C7201B" w14:textId="73941CC1" w:rsidR="00FD2875" w:rsidRPr="00E5264D" w:rsidRDefault="00351659" w:rsidP="00FF2E87">
      <w:pPr>
        <w:numPr>
          <w:ilvl w:val="0"/>
          <w:numId w:val="3"/>
        </w:numPr>
        <w:jc w:val="both"/>
        <w:rPr>
          <w:sz w:val="22"/>
          <w:szCs w:val="22"/>
        </w:rPr>
      </w:pPr>
      <w:r w:rsidRPr="00E5264D">
        <w:rPr>
          <w:sz w:val="22"/>
          <w:szCs w:val="22"/>
        </w:rPr>
        <w:t>envoyer</w:t>
      </w:r>
      <w:r w:rsidR="00FD2875" w:rsidRPr="00E5264D">
        <w:rPr>
          <w:sz w:val="22"/>
          <w:szCs w:val="22"/>
        </w:rPr>
        <w:t xml:space="preserve"> aux auteurs leur laisse</w:t>
      </w:r>
      <w:r w:rsidRPr="00E5264D">
        <w:rPr>
          <w:sz w:val="22"/>
          <w:szCs w:val="22"/>
        </w:rPr>
        <w:t>z-passe</w:t>
      </w:r>
      <w:r w:rsidR="00CC7120" w:rsidRPr="00E5264D">
        <w:rPr>
          <w:sz w:val="22"/>
          <w:szCs w:val="22"/>
        </w:rPr>
        <w:t>r</w:t>
      </w:r>
      <w:r w:rsidR="005C47E6" w:rsidRPr="00E5264D">
        <w:rPr>
          <w:sz w:val="22"/>
          <w:szCs w:val="22"/>
        </w:rPr>
        <w:t>,</w:t>
      </w:r>
      <w:r w:rsidRPr="00E5264D">
        <w:rPr>
          <w:sz w:val="22"/>
          <w:szCs w:val="22"/>
        </w:rPr>
        <w:t xml:space="preserve"> ainsi qu’à transmettre</w:t>
      </w:r>
      <w:r w:rsidR="00FD2875" w:rsidRPr="00E5264D">
        <w:rPr>
          <w:sz w:val="22"/>
          <w:szCs w:val="22"/>
        </w:rPr>
        <w:t xml:space="preserve"> toute information pertinente en lien avec l’évènement.</w:t>
      </w:r>
    </w:p>
    <w:p w14:paraId="2DB22951" w14:textId="77777777" w:rsidR="00FD2875" w:rsidRPr="00E5264D" w:rsidRDefault="00351659" w:rsidP="00FF2E87">
      <w:pPr>
        <w:pStyle w:val="Titre1"/>
        <w:jc w:val="both"/>
        <w:rPr>
          <w:sz w:val="22"/>
          <w:szCs w:val="22"/>
        </w:rPr>
      </w:pPr>
      <w:r w:rsidRPr="00E5264D">
        <w:rPr>
          <w:sz w:val="22"/>
          <w:szCs w:val="22"/>
        </w:rPr>
        <w:t xml:space="preserve">Engagement de l’auteur, de l’illustrateur </w:t>
      </w:r>
      <w:r w:rsidR="00FD2875" w:rsidRPr="00E5264D">
        <w:rPr>
          <w:sz w:val="22"/>
          <w:szCs w:val="22"/>
        </w:rPr>
        <w:t>et de l’éditeur</w:t>
      </w:r>
    </w:p>
    <w:p w14:paraId="26E7C592" w14:textId="77777777" w:rsidR="00FD2875" w:rsidRPr="00E5264D" w:rsidRDefault="00FD2875" w:rsidP="00FF2E87">
      <w:pPr>
        <w:jc w:val="both"/>
        <w:rPr>
          <w:sz w:val="22"/>
          <w:szCs w:val="22"/>
        </w:rPr>
      </w:pPr>
      <w:r w:rsidRPr="00E5264D">
        <w:rPr>
          <w:sz w:val="22"/>
          <w:szCs w:val="22"/>
        </w:rPr>
        <w:t>L’auteur</w:t>
      </w:r>
      <w:r w:rsidR="00351659" w:rsidRPr="00E5264D">
        <w:rPr>
          <w:sz w:val="22"/>
          <w:szCs w:val="22"/>
        </w:rPr>
        <w:t xml:space="preserve"> ou l’illustrateur</w:t>
      </w:r>
      <w:r w:rsidRPr="00E5264D">
        <w:rPr>
          <w:sz w:val="22"/>
          <w:szCs w:val="22"/>
        </w:rPr>
        <w:t xml:space="preserve"> </w:t>
      </w:r>
      <w:r w:rsidR="008824BE" w:rsidRPr="00E5264D">
        <w:rPr>
          <w:sz w:val="22"/>
          <w:szCs w:val="22"/>
        </w:rPr>
        <w:t>s’engage</w:t>
      </w:r>
      <w:r w:rsidRPr="00E5264D">
        <w:rPr>
          <w:sz w:val="22"/>
          <w:szCs w:val="22"/>
        </w:rPr>
        <w:t xml:space="preserve"> à se pré</w:t>
      </w:r>
      <w:r w:rsidR="00351659" w:rsidRPr="00E5264D">
        <w:rPr>
          <w:sz w:val="22"/>
          <w:szCs w:val="22"/>
        </w:rPr>
        <w:t xml:space="preserve">senter aux séances de dédicaces </w:t>
      </w:r>
      <w:r w:rsidRPr="00E5264D">
        <w:rPr>
          <w:sz w:val="22"/>
          <w:szCs w:val="22"/>
        </w:rPr>
        <w:t xml:space="preserve">ou à informer le personnel de Québec Édition s’il n’est pas en mesure de le </w:t>
      </w:r>
      <w:r w:rsidR="008824BE" w:rsidRPr="00E5264D">
        <w:rPr>
          <w:sz w:val="22"/>
          <w:szCs w:val="22"/>
        </w:rPr>
        <w:t>faire</w:t>
      </w:r>
      <w:r w:rsidR="00351659" w:rsidRPr="00E5264D">
        <w:rPr>
          <w:sz w:val="22"/>
          <w:szCs w:val="22"/>
        </w:rPr>
        <w:t>.</w:t>
      </w:r>
    </w:p>
    <w:p w14:paraId="24932DE9" w14:textId="77777777" w:rsidR="00FD2875" w:rsidRPr="00E5264D" w:rsidRDefault="00FD2875" w:rsidP="00FF2E87">
      <w:pPr>
        <w:jc w:val="both"/>
        <w:rPr>
          <w:sz w:val="22"/>
          <w:szCs w:val="22"/>
        </w:rPr>
      </w:pPr>
    </w:p>
    <w:p w14:paraId="3214AFAC" w14:textId="51066BF6" w:rsidR="00A023F9" w:rsidRPr="00E5264D" w:rsidRDefault="007F6E64" w:rsidP="00FF2E87">
      <w:pPr>
        <w:jc w:val="both"/>
        <w:rPr>
          <w:sz w:val="22"/>
          <w:szCs w:val="22"/>
        </w:rPr>
      </w:pPr>
      <w:r w:rsidRPr="00E5264D">
        <w:rPr>
          <w:sz w:val="22"/>
          <w:szCs w:val="22"/>
        </w:rPr>
        <w:t xml:space="preserve">L’éditeur s’engage à </w:t>
      </w:r>
      <w:r w:rsidR="002B40B9" w:rsidRPr="00E5264D">
        <w:rPr>
          <w:sz w:val="22"/>
          <w:szCs w:val="22"/>
        </w:rPr>
        <w:t xml:space="preserve">inscrire les </w:t>
      </w:r>
      <w:r w:rsidRPr="00E5264D">
        <w:rPr>
          <w:sz w:val="22"/>
          <w:szCs w:val="22"/>
        </w:rPr>
        <w:t xml:space="preserve">auteurs </w:t>
      </w:r>
      <w:r w:rsidR="002B40B9" w:rsidRPr="00E5264D">
        <w:rPr>
          <w:sz w:val="22"/>
          <w:szCs w:val="22"/>
        </w:rPr>
        <w:t xml:space="preserve">et les illustrateurs, de même qu’à fournir </w:t>
      </w:r>
      <w:r w:rsidRPr="00E5264D">
        <w:rPr>
          <w:sz w:val="22"/>
          <w:szCs w:val="22"/>
        </w:rPr>
        <w:t xml:space="preserve">leurs disponibilités </w:t>
      </w:r>
      <w:r w:rsidR="002B40B9" w:rsidRPr="00E5264D">
        <w:rPr>
          <w:sz w:val="22"/>
          <w:szCs w:val="22"/>
        </w:rPr>
        <w:t>et</w:t>
      </w:r>
      <w:r w:rsidRPr="00E5264D">
        <w:rPr>
          <w:sz w:val="22"/>
          <w:szCs w:val="22"/>
        </w:rPr>
        <w:t xml:space="preserve"> les propositions d’animations dans les délais donnés, soit avant le</w:t>
      </w:r>
      <w:r w:rsidR="000A46DF">
        <w:rPr>
          <w:sz w:val="22"/>
          <w:szCs w:val="22"/>
        </w:rPr>
        <w:t xml:space="preserve"> </w:t>
      </w:r>
      <w:r w:rsidR="000911C0">
        <w:rPr>
          <w:b/>
          <w:sz w:val="22"/>
          <w:szCs w:val="22"/>
        </w:rPr>
        <w:t>8</w:t>
      </w:r>
      <w:r w:rsidR="000A46DF" w:rsidRPr="000A46DF">
        <w:rPr>
          <w:b/>
          <w:sz w:val="22"/>
          <w:szCs w:val="22"/>
        </w:rPr>
        <w:t xml:space="preserve"> </w:t>
      </w:r>
      <w:r w:rsidR="000D7168" w:rsidRPr="000A46DF">
        <w:rPr>
          <w:b/>
          <w:sz w:val="22"/>
          <w:szCs w:val="22"/>
        </w:rPr>
        <w:t>février</w:t>
      </w:r>
      <w:r w:rsidRPr="00E5264D">
        <w:rPr>
          <w:sz w:val="22"/>
          <w:szCs w:val="22"/>
        </w:rPr>
        <w:t>.</w:t>
      </w:r>
      <w:r w:rsidR="00A023F9" w:rsidRPr="00E5264D">
        <w:rPr>
          <w:sz w:val="22"/>
          <w:szCs w:val="22"/>
        </w:rPr>
        <w:t xml:space="preserve"> </w:t>
      </w:r>
      <w:r w:rsidRPr="00E5264D">
        <w:rPr>
          <w:sz w:val="22"/>
          <w:szCs w:val="22"/>
        </w:rPr>
        <w:t xml:space="preserve">Nous ne pouvons garantir de séances de signature </w:t>
      </w:r>
      <w:r w:rsidR="00A409FC" w:rsidRPr="00E5264D">
        <w:rPr>
          <w:sz w:val="22"/>
          <w:szCs w:val="22"/>
        </w:rPr>
        <w:t xml:space="preserve">et d’animations au stand de Québec Édition </w:t>
      </w:r>
      <w:r w:rsidRPr="00E5264D">
        <w:rPr>
          <w:sz w:val="22"/>
          <w:szCs w:val="22"/>
        </w:rPr>
        <w:t>si les dossiers nous arrivent plus tard.</w:t>
      </w:r>
      <w:r w:rsidR="00A023F9" w:rsidRPr="00E5264D">
        <w:rPr>
          <w:sz w:val="22"/>
          <w:szCs w:val="22"/>
        </w:rPr>
        <w:t xml:space="preserve"> </w:t>
      </w:r>
    </w:p>
    <w:p w14:paraId="2879D27F" w14:textId="77777777" w:rsidR="007F6E64" w:rsidRPr="00E5264D" w:rsidRDefault="007F6E64" w:rsidP="00FF2E87">
      <w:pPr>
        <w:jc w:val="both"/>
        <w:rPr>
          <w:sz w:val="22"/>
          <w:szCs w:val="22"/>
        </w:rPr>
      </w:pPr>
    </w:p>
    <w:p w14:paraId="29A5AF34" w14:textId="0E783499" w:rsidR="00422D08" w:rsidRDefault="008824BE" w:rsidP="00FF2E87">
      <w:pPr>
        <w:jc w:val="both"/>
        <w:rPr>
          <w:sz w:val="22"/>
          <w:szCs w:val="22"/>
        </w:rPr>
      </w:pPr>
      <w:r w:rsidRPr="00E5264D">
        <w:rPr>
          <w:sz w:val="22"/>
          <w:szCs w:val="22"/>
        </w:rPr>
        <w:t>P</w:t>
      </w:r>
      <w:r w:rsidR="00FD2875" w:rsidRPr="00E5264D">
        <w:rPr>
          <w:sz w:val="22"/>
          <w:szCs w:val="22"/>
        </w:rPr>
        <w:t xml:space="preserve">récisons </w:t>
      </w:r>
      <w:r w:rsidRPr="00E5264D">
        <w:rPr>
          <w:sz w:val="22"/>
          <w:szCs w:val="22"/>
        </w:rPr>
        <w:t xml:space="preserve">aussi </w:t>
      </w:r>
      <w:r w:rsidR="00FD2875" w:rsidRPr="00E5264D">
        <w:rPr>
          <w:sz w:val="22"/>
          <w:szCs w:val="22"/>
        </w:rPr>
        <w:t xml:space="preserve">que toute activité </w:t>
      </w:r>
      <w:r w:rsidR="00E66615" w:rsidRPr="00E5264D">
        <w:rPr>
          <w:sz w:val="22"/>
          <w:szCs w:val="22"/>
        </w:rPr>
        <w:t xml:space="preserve">hors du Salon </w:t>
      </w:r>
      <w:r w:rsidR="008E6675" w:rsidRPr="00E5264D">
        <w:rPr>
          <w:sz w:val="22"/>
          <w:szCs w:val="22"/>
        </w:rPr>
        <w:t>doivent</w:t>
      </w:r>
      <w:r w:rsidR="00FD2875" w:rsidRPr="00E5264D">
        <w:rPr>
          <w:sz w:val="22"/>
          <w:szCs w:val="22"/>
        </w:rPr>
        <w:t xml:space="preserve"> être organisée par l’éditeur en</w:t>
      </w:r>
      <w:r w:rsidRPr="00E5264D">
        <w:rPr>
          <w:sz w:val="22"/>
          <w:szCs w:val="22"/>
        </w:rPr>
        <w:t xml:space="preserve"> collaboration avec son auteur</w:t>
      </w:r>
      <w:r w:rsidR="00351659" w:rsidRPr="00E5264D">
        <w:rPr>
          <w:sz w:val="22"/>
          <w:szCs w:val="22"/>
        </w:rPr>
        <w:t xml:space="preserve"> ou son illustrateur</w:t>
      </w:r>
      <w:r w:rsidRPr="00E5264D">
        <w:rPr>
          <w:sz w:val="22"/>
          <w:szCs w:val="22"/>
        </w:rPr>
        <w:t xml:space="preserve">. Québec Édition n’organise </w:t>
      </w:r>
      <w:r w:rsidR="00A43028" w:rsidRPr="00E5264D">
        <w:rPr>
          <w:sz w:val="22"/>
          <w:szCs w:val="22"/>
        </w:rPr>
        <w:t>pas, par exemple, d’animations</w:t>
      </w:r>
      <w:r w:rsidRPr="00E5264D">
        <w:rPr>
          <w:sz w:val="22"/>
          <w:szCs w:val="22"/>
        </w:rPr>
        <w:t xml:space="preserve"> </w:t>
      </w:r>
      <w:r w:rsidR="00AB7FBF" w:rsidRPr="00E5264D">
        <w:rPr>
          <w:sz w:val="22"/>
          <w:szCs w:val="22"/>
        </w:rPr>
        <w:t xml:space="preserve">dans les bibliothèques de </w:t>
      </w:r>
      <w:r w:rsidR="000D7168" w:rsidRPr="00E5264D">
        <w:rPr>
          <w:sz w:val="22"/>
          <w:szCs w:val="22"/>
        </w:rPr>
        <w:t>Genève</w:t>
      </w:r>
      <w:r w:rsidR="00AB7FBF" w:rsidRPr="00E5264D">
        <w:rPr>
          <w:sz w:val="22"/>
          <w:szCs w:val="22"/>
        </w:rPr>
        <w:t xml:space="preserve"> ni de tournées en librairie.</w:t>
      </w:r>
    </w:p>
    <w:p w14:paraId="12FA2FC8" w14:textId="77777777" w:rsidR="00422D08" w:rsidRDefault="00422D08" w:rsidP="00FF2E87">
      <w:pPr>
        <w:jc w:val="both"/>
        <w:rPr>
          <w:sz w:val="22"/>
          <w:szCs w:val="22"/>
        </w:rPr>
      </w:pPr>
    </w:p>
    <w:p w14:paraId="32DE6D21" w14:textId="34867972" w:rsidR="00422D08" w:rsidRDefault="008E6675" w:rsidP="00FF2E87">
      <w:pPr>
        <w:jc w:val="both"/>
        <w:rPr>
          <w:sz w:val="22"/>
          <w:szCs w:val="22"/>
        </w:rPr>
      </w:pPr>
      <w:r w:rsidRPr="00E5264D">
        <w:rPr>
          <w:sz w:val="22"/>
          <w:szCs w:val="22"/>
        </w:rPr>
        <w:t xml:space="preserve">Quant aux animations sur les </w:t>
      </w:r>
      <w:r w:rsidR="00422D08">
        <w:rPr>
          <w:sz w:val="22"/>
          <w:szCs w:val="22"/>
        </w:rPr>
        <w:t xml:space="preserve">autres </w:t>
      </w:r>
      <w:r w:rsidRPr="00E5264D">
        <w:rPr>
          <w:sz w:val="22"/>
          <w:szCs w:val="22"/>
        </w:rPr>
        <w:t>scènes du Salon, Québec Édition fait la promotion des auteurs et des illustrateurs auprès des responsables de</w:t>
      </w:r>
      <w:r w:rsidR="000D7168" w:rsidRPr="00E5264D">
        <w:rPr>
          <w:sz w:val="22"/>
          <w:szCs w:val="22"/>
        </w:rPr>
        <w:t xml:space="preserve"> la programmation, mais à terme</w:t>
      </w:r>
      <w:r w:rsidRPr="00E5264D">
        <w:rPr>
          <w:sz w:val="22"/>
          <w:szCs w:val="22"/>
        </w:rPr>
        <w:t>, ce sont e</w:t>
      </w:r>
      <w:r w:rsidR="00F208DB" w:rsidRPr="00E5264D">
        <w:rPr>
          <w:sz w:val="22"/>
          <w:szCs w:val="22"/>
        </w:rPr>
        <w:t>ux qui choisissent les animation</w:t>
      </w:r>
      <w:r w:rsidRPr="00E5264D">
        <w:rPr>
          <w:sz w:val="22"/>
          <w:szCs w:val="22"/>
        </w:rPr>
        <w:t>s et les créateurs retenus.</w:t>
      </w:r>
    </w:p>
    <w:p w14:paraId="2307B76B" w14:textId="77777777" w:rsidR="00422D08" w:rsidRDefault="00422D08" w:rsidP="00FF2E87">
      <w:pPr>
        <w:jc w:val="both"/>
        <w:rPr>
          <w:sz w:val="22"/>
          <w:szCs w:val="22"/>
        </w:rPr>
        <w:sectPr w:rsidR="00422D08" w:rsidSect="00605C1E"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</w:p>
    <w:p w14:paraId="7997F418" w14:textId="00340D06" w:rsidR="00605C1E" w:rsidRDefault="000E3907" w:rsidP="008E6675">
      <w:pPr>
        <w:rPr>
          <w:rFonts w:ascii="Calibri" w:hAnsi="Calibri"/>
          <w:b/>
          <w:color w:val="000000"/>
          <w:sz w:val="28"/>
          <w:szCs w:val="32"/>
        </w:rPr>
      </w:pPr>
      <w:r>
        <w:rPr>
          <w:rFonts w:ascii="Calibri" w:hAnsi="Calibri"/>
          <w:b/>
          <w:color w:val="000000"/>
          <w:sz w:val="28"/>
          <w:szCs w:val="32"/>
        </w:rPr>
        <w:lastRenderedPageBreak/>
        <w:t>Formulaire d’inscription</w:t>
      </w:r>
      <w:r w:rsidR="00F830DF">
        <w:rPr>
          <w:rFonts w:ascii="Calibri" w:hAnsi="Calibri"/>
          <w:b/>
          <w:color w:val="000000"/>
          <w:sz w:val="28"/>
          <w:szCs w:val="32"/>
        </w:rPr>
        <w:t xml:space="preserve"> d’un auteur </w:t>
      </w:r>
      <w:r w:rsidR="000D7168">
        <w:rPr>
          <w:rFonts w:ascii="Calibri" w:hAnsi="Calibri"/>
          <w:b/>
          <w:color w:val="000000"/>
          <w:sz w:val="28"/>
          <w:szCs w:val="32"/>
        </w:rPr>
        <w:t>ou d’un illustrateur au Salon du livre et de la presse de Genève 201</w:t>
      </w:r>
      <w:r w:rsidR="000A46DF">
        <w:rPr>
          <w:rFonts w:ascii="Calibri" w:hAnsi="Calibri"/>
          <w:b/>
          <w:color w:val="000000"/>
          <w:sz w:val="28"/>
          <w:szCs w:val="32"/>
        </w:rPr>
        <w:t>9</w:t>
      </w:r>
    </w:p>
    <w:p w14:paraId="557C32A8" w14:textId="77777777" w:rsidR="00016FD6" w:rsidRDefault="00016FD6" w:rsidP="000E3907">
      <w:pPr>
        <w:rPr>
          <w:rFonts w:ascii="Calibri" w:hAnsi="Calibri"/>
          <w:b/>
          <w:color w:val="000000"/>
          <w:sz w:val="28"/>
          <w:szCs w:val="32"/>
        </w:rPr>
      </w:pPr>
    </w:p>
    <w:p w14:paraId="18B02D47" w14:textId="77777777" w:rsidR="00605C1E" w:rsidRPr="00016FD6" w:rsidRDefault="00016FD6" w:rsidP="00016FD6">
      <w:pPr>
        <w:spacing w:after="120"/>
        <w:rPr>
          <w:rStyle w:val="lev"/>
        </w:rPr>
      </w:pPr>
      <w:r w:rsidRPr="00016FD6">
        <w:rPr>
          <w:rStyle w:val="lev"/>
        </w:rPr>
        <w:t>Renseignements généraux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29"/>
        <w:gridCol w:w="5727"/>
      </w:tblGrid>
      <w:tr w:rsidR="00016FD6" w:rsidRPr="00016FD6" w14:paraId="154A5E3A" w14:textId="77777777" w:rsidTr="000A46DF">
        <w:tc>
          <w:tcPr>
            <w:tcW w:w="3329" w:type="dxa"/>
          </w:tcPr>
          <w:p w14:paraId="39C5B2E4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  <w:r w:rsidRPr="00016FD6">
              <w:rPr>
                <w:sz w:val="22"/>
                <w:szCs w:val="22"/>
              </w:rPr>
              <w:t>Nom de l’auteur </w:t>
            </w:r>
            <w:r w:rsidR="00351659">
              <w:rPr>
                <w:sz w:val="22"/>
                <w:szCs w:val="22"/>
              </w:rPr>
              <w:t xml:space="preserve">ou de l’illustrateur </w:t>
            </w:r>
            <w:r w:rsidRPr="00016FD6">
              <w:rPr>
                <w:sz w:val="22"/>
                <w:szCs w:val="22"/>
              </w:rPr>
              <w:t>:</w:t>
            </w:r>
          </w:p>
        </w:tc>
        <w:tc>
          <w:tcPr>
            <w:tcW w:w="5727" w:type="dxa"/>
          </w:tcPr>
          <w:p w14:paraId="706CB436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27F1" w:rsidRPr="00016FD6" w14:paraId="40B3F69C" w14:textId="77777777" w:rsidTr="000A46DF">
        <w:tc>
          <w:tcPr>
            <w:tcW w:w="3329" w:type="dxa"/>
          </w:tcPr>
          <w:p w14:paraId="610D8C0B" w14:textId="77777777" w:rsidR="007927F1" w:rsidRPr="00016FD6" w:rsidRDefault="007927F1" w:rsidP="00016FD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Courriel :</w:t>
            </w:r>
          </w:p>
        </w:tc>
        <w:tc>
          <w:tcPr>
            <w:tcW w:w="5727" w:type="dxa"/>
          </w:tcPr>
          <w:p w14:paraId="5FC26BF1" w14:textId="77777777" w:rsidR="007927F1" w:rsidRPr="00016FD6" w:rsidRDefault="007927F1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6FD6" w:rsidRPr="00016FD6" w14:paraId="0DB6D802" w14:textId="77777777" w:rsidTr="000A46DF">
        <w:tc>
          <w:tcPr>
            <w:tcW w:w="3329" w:type="dxa"/>
          </w:tcPr>
          <w:p w14:paraId="53089464" w14:textId="77777777" w:rsidR="001D7699" w:rsidRDefault="001D7699" w:rsidP="003516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Courte biographie </w:t>
            </w:r>
          </w:p>
          <w:p w14:paraId="0B319261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  <w:r w:rsidRPr="00016FD6">
              <w:rPr>
                <w:sz w:val="22"/>
                <w:szCs w:val="22"/>
              </w:rPr>
              <w:t>(50 à 75 mots) :</w:t>
            </w:r>
          </w:p>
        </w:tc>
        <w:tc>
          <w:tcPr>
            <w:tcW w:w="5727" w:type="dxa"/>
          </w:tcPr>
          <w:p w14:paraId="07C942BF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4F125302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0D07415B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6A62FA6D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722E148A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6CD6F661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6FD6" w:rsidRPr="00016FD6" w14:paraId="5490E8ED" w14:textId="77777777" w:rsidTr="000A46DF">
        <w:tc>
          <w:tcPr>
            <w:tcW w:w="3329" w:type="dxa"/>
          </w:tcPr>
          <w:p w14:paraId="3A898670" w14:textId="731A23A9" w:rsidR="00016FD6" w:rsidRPr="00016FD6" w:rsidRDefault="000D7168" w:rsidP="000D716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Titre publié en 201</w:t>
            </w:r>
            <w:r w:rsidR="000A46D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</w:t>
            </w:r>
            <w:r w:rsidR="000A46DF">
              <w:rPr>
                <w:sz w:val="22"/>
                <w:szCs w:val="22"/>
              </w:rPr>
              <w:t>9</w:t>
            </w:r>
            <w:r w:rsidR="002A20DE">
              <w:rPr>
                <w:sz w:val="22"/>
                <w:szCs w:val="22"/>
              </w:rPr>
              <w:t> </w:t>
            </w:r>
            <w:r w:rsidR="00016FD6" w:rsidRPr="00016FD6">
              <w:rPr>
                <w:sz w:val="22"/>
                <w:szCs w:val="22"/>
              </w:rPr>
              <w:t>:</w:t>
            </w:r>
          </w:p>
        </w:tc>
        <w:tc>
          <w:tcPr>
            <w:tcW w:w="5727" w:type="dxa"/>
          </w:tcPr>
          <w:p w14:paraId="48F75BFE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A20DE" w:rsidRPr="00016FD6" w14:paraId="2624155F" w14:textId="77777777" w:rsidTr="000A46DF">
        <w:tc>
          <w:tcPr>
            <w:tcW w:w="3329" w:type="dxa"/>
          </w:tcPr>
          <w:p w14:paraId="5644BB24" w14:textId="77777777" w:rsidR="002A20DE" w:rsidRDefault="002A20DE" w:rsidP="00CC71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du titre (50 à 75 mots) :</w:t>
            </w:r>
          </w:p>
        </w:tc>
        <w:tc>
          <w:tcPr>
            <w:tcW w:w="5727" w:type="dxa"/>
          </w:tcPr>
          <w:p w14:paraId="25CC3543" w14:textId="77777777" w:rsidR="002A20DE" w:rsidRPr="00016FD6" w:rsidRDefault="002A20DE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6FD6" w:rsidRPr="00016FD6" w14:paraId="66F1CAB6" w14:textId="77777777" w:rsidTr="000A46DF">
        <w:tc>
          <w:tcPr>
            <w:tcW w:w="3329" w:type="dxa"/>
          </w:tcPr>
          <w:p w14:paraId="5154A2AB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  <w:r w:rsidRPr="00016FD6">
              <w:rPr>
                <w:sz w:val="22"/>
                <w:szCs w:val="22"/>
              </w:rPr>
              <w:t>Maison d’édition :</w:t>
            </w:r>
          </w:p>
        </w:tc>
        <w:tc>
          <w:tcPr>
            <w:tcW w:w="5727" w:type="dxa"/>
          </w:tcPr>
          <w:p w14:paraId="36F16D10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5C12" w:rsidRPr="00016FD6" w14:paraId="39723EFF" w14:textId="77777777" w:rsidTr="000A46DF">
        <w:tc>
          <w:tcPr>
            <w:tcW w:w="3329" w:type="dxa"/>
          </w:tcPr>
          <w:p w14:paraId="73C7D422" w14:textId="44D43A98" w:rsidR="00C85C12" w:rsidRPr="00BE3D04" w:rsidRDefault="00C85C12" w:rsidP="00C85C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L’auteur serait-il intéressé à participer à une animation sur une scène du Salon? Si oui, indiquez les thèmes sur lesquels il pourrait discuter dans le tableau présent à la fin de la fiche.</w:t>
            </w:r>
          </w:p>
        </w:tc>
        <w:tc>
          <w:tcPr>
            <w:tcW w:w="5727" w:type="dxa"/>
          </w:tcPr>
          <w:p w14:paraId="54220DA4" w14:textId="77777777" w:rsidR="00C85C12" w:rsidRPr="00016FD6" w:rsidRDefault="00C85C12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A5BA926" w14:textId="77777777" w:rsidR="001D7699" w:rsidRDefault="001D7699" w:rsidP="000E3907">
      <w:pPr>
        <w:rPr>
          <w:rFonts w:ascii="Calibri" w:hAnsi="Calibri"/>
          <w:color w:val="000000"/>
        </w:rPr>
      </w:pPr>
    </w:p>
    <w:p w14:paraId="3B8694CA" w14:textId="77777777" w:rsidR="00760A88" w:rsidRDefault="00760A88" w:rsidP="00760A88">
      <w:pPr>
        <w:rPr>
          <w:rStyle w:val="lev"/>
          <w:rFonts w:ascii="Calibri" w:hAnsi="Calibri"/>
        </w:rPr>
      </w:pPr>
      <w:r w:rsidRPr="00760A88">
        <w:rPr>
          <w:rStyle w:val="lev"/>
          <w:rFonts w:ascii="Calibri" w:hAnsi="Calibri"/>
        </w:rPr>
        <w:t>Information sur le séjour</w:t>
      </w:r>
    </w:p>
    <w:p w14:paraId="3775368C" w14:textId="77777777" w:rsidR="00760A88" w:rsidRPr="00760A88" w:rsidRDefault="00760A88" w:rsidP="00760A88">
      <w:pPr>
        <w:rPr>
          <w:rStyle w:val="lev"/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37"/>
      </w:tblGrid>
      <w:tr w:rsidR="00760A88" w:rsidRPr="00760A88" w14:paraId="4C94DEA2" w14:textId="77777777" w:rsidTr="007610C9">
        <w:tc>
          <w:tcPr>
            <w:tcW w:w="3369" w:type="dxa"/>
            <w:shd w:val="clear" w:color="auto" w:fill="auto"/>
          </w:tcPr>
          <w:p w14:paraId="3506D0B7" w14:textId="77777777" w:rsidR="00760A88" w:rsidRPr="00760A88" w:rsidRDefault="00760A88" w:rsidP="007610C9">
            <w:pPr>
              <w:rPr>
                <w:rStyle w:val="lev"/>
                <w:rFonts w:ascii="Calibri" w:hAnsi="Calibri"/>
                <w:b w:val="0"/>
                <w:sz w:val="22"/>
                <w:szCs w:val="22"/>
              </w:rPr>
            </w:pPr>
            <w:r w:rsidRPr="00760A88">
              <w:rPr>
                <w:rStyle w:val="lev"/>
                <w:rFonts w:ascii="Calibri" w:hAnsi="Calibri"/>
                <w:b w:val="0"/>
                <w:sz w:val="22"/>
                <w:szCs w:val="22"/>
              </w:rPr>
              <w:t>Date d’arrivée à Genève</w:t>
            </w:r>
          </w:p>
        </w:tc>
        <w:tc>
          <w:tcPr>
            <w:tcW w:w="5837" w:type="dxa"/>
            <w:shd w:val="clear" w:color="auto" w:fill="auto"/>
          </w:tcPr>
          <w:p w14:paraId="6181D352" w14:textId="77777777" w:rsidR="00760A88" w:rsidRPr="00760A88" w:rsidRDefault="00760A88" w:rsidP="007610C9">
            <w:pPr>
              <w:rPr>
                <w:rStyle w:val="lev"/>
                <w:rFonts w:ascii="Calibri" w:hAnsi="Calibri"/>
                <w:sz w:val="22"/>
                <w:szCs w:val="22"/>
              </w:rPr>
            </w:pPr>
          </w:p>
        </w:tc>
      </w:tr>
      <w:tr w:rsidR="00760A88" w:rsidRPr="00760A88" w14:paraId="12AD9EE3" w14:textId="77777777" w:rsidTr="007610C9">
        <w:tc>
          <w:tcPr>
            <w:tcW w:w="3369" w:type="dxa"/>
            <w:shd w:val="clear" w:color="auto" w:fill="auto"/>
          </w:tcPr>
          <w:p w14:paraId="062DD1A2" w14:textId="77777777" w:rsidR="00760A88" w:rsidRPr="00760A88" w:rsidRDefault="00760A88" w:rsidP="007610C9">
            <w:pPr>
              <w:rPr>
                <w:rStyle w:val="lev"/>
                <w:rFonts w:ascii="Calibri" w:hAnsi="Calibri"/>
                <w:b w:val="0"/>
                <w:sz w:val="22"/>
                <w:szCs w:val="22"/>
              </w:rPr>
            </w:pPr>
            <w:r w:rsidRPr="00760A88">
              <w:rPr>
                <w:rStyle w:val="lev"/>
                <w:rFonts w:ascii="Calibri" w:hAnsi="Calibri"/>
                <w:b w:val="0"/>
                <w:sz w:val="22"/>
                <w:szCs w:val="22"/>
              </w:rPr>
              <w:t>Date de départ de Genève</w:t>
            </w:r>
          </w:p>
        </w:tc>
        <w:tc>
          <w:tcPr>
            <w:tcW w:w="5837" w:type="dxa"/>
            <w:shd w:val="clear" w:color="auto" w:fill="auto"/>
          </w:tcPr>
          <w:p w14:paraId="26CFF318" w14:textId="77777777" w:rsidR="00760A88" w:rsidRPr="00760A88" w:rsidRDefault="00760A88" w:rsidP="007610C9">
            <w:pPr>
              <w:rPr>
                <w:rStyle w:val="lev"/>
                <w:rFonts w:ascii="Calibri" w:hAnsi="Calibri"/>
                <w:sz w:val="22"/>
                <w:szCs w:val="22"/>
              </w:rPr>
            </w:pPr>
          </w:p>
        </w:tc>
      </w:tr>
      <w:tr w:rsidR="00760A88" w:rsidRPr="00760A88" w14:paraId="7B470B34" w14:textId="77777777" w:rsidTr="007610C9">
        <w:tc>
          <w:tcPr>
            <w:tcW w:w="3369" w:type="dxa"/>
            <w:shd w:val="clear" w:color="auto" w:fill="auto"/>
          </w:tcPr>
          <w:p w14:paraId="29B522AA" w14:textId="77777777" w:rsidR="00760A88" w:rsidRPr="00760A88" w:rsidRDefault="00760A88" w:rsidP="007610C9">
            <w:pPr>
              <w:rPr>
                <w:rStyle w:val="lev"/>
                <w:rFonts w:ascii="Calibri" w:hAnsi="Calibri"/>
                <w:b w:val="0"/>
                <w:sz w:val="22"/>
                <w:szCs w:val="22"/>
              </w:rPr>
            </w:pPr>
            <w:r w:rsidRPr="00760A88">
              <w:rPr>
                <w:rStyle w:val="lev"/>
                <w:rFonts w:ascii="Calibri" w:hAnsi="Calibri"/>
                <w:b w:val="0"/>
                <w:sz w:val="22"/>
                <w:szCs w:val="22"/>
              </w:rPr>
              <w:t>Activités prévues hors des murs du Salon pendant la durée de l’événement</w:t>
            </w:r>
          </w:p>
        </w:tc>
        <w:tc>
          <w:tcPr>
            <w:tcW w:w="5837" w:type="dxa"/>
            <w:shd w:val="clear" w:color="auto" w:fill="auto"/>
          </w:tcPr>
          <w:p w14:paraId="24FF9014" w14:textId="77777777" w:rsidR="00760A88" w:rsidRPr="00760A88" w:rsidRDefault="00760A88" w:rsidP="007610C9">
            <w:pPr>
              <w:rPr>
                <w:rStyle w:val="lev"/>
                <w:rFonts w:ascii="Calibri" w:hAnsi="Calibri"/>
                <w:sz w:val="22"/>
                <w:szCs w:val="22"/>
              </w:rPr>
            </w:pPr>
          </w:p>
        </w:tc>
      </w:tr>
    </w:tbl>
    <w:p w14:paraId="57C009CC" w14:textId="77777777" w:rsidR="00760A88" w:rsidRDefault="00760A88" w:rsidP="000E3907">
      <w:pPr>
        <w:rPr>
          <w:rFonts w:ascii="Calibri" w:hAnsi="Calibri"/>
          <w:color w:val="000000"/>
        </w:rPr>
      </w:pPr>
    </w:p>
    <w:p w14:paraId="3974E58E" w14:textId="435D500E" w:rsidR="000E3907" w:rsidRDefault="00BE3D04" w:rsidP="00016FD6">
      <w:pPr>
        <w:spacing w:after="120"/>
        <w:rPr>
          <w:rStyle w:val="lev"/>
        </w:rPr>
      </w:pPr>
      <w:r>
        <w:rPr>
          <w:rStyle w:val="lev"/>
        </w:rPr>
        <w:t>Indiquez</w:t>
      </w:r>
      <w:r w:rsidR="00F830DF">
        <w:rPr>
          <w:rStyle w:val="lev"/>
        </w:rPr>
        <w:t xml:space="preserve"> les d</w:t>
      </w:r>
      <w:r w:rsidR="00D01590" w:rsidRPr="00016FD6">
        <w:rPr>
          <w:rStyle w:val="lev"/>
        </w:rPr>
        <w:t>isponibilités et</w:t>
      </w:r>
      <w:r w:rsidR="00F830DF">
        <w:rPr>
          <w:rStyle w:val="lev"/>
        </w:rPr>
        <w:t xml:space="preserve"> les</w:t>
      </w:r>
      <w:r w:rsidR="00D01590" w:rsidRPr="00016FD6">
        <w:rPr>
          <w:rStyle w:val="lev"/>
        </w:rPr>
        <w:t xml:space="preserve"> préférences de l’auteur </w:t>
      </w:r>
      <w:r w:rsidR="001D7699">
        <w:rPr>
          <w:rStyle w:val="lev"/>
        </w:rPr>
        <w:t>pour les séances de dédicaces</w:t>
      </w:r>
      <w:r w:rsidR="00760A88">
        <w:rPr>
          <w:rStyle w:val="lev"/>
        </w:rPr>
        <w:t>*</w:t>
      </w:r>
      <w:r w:rsidR="001D7699">
        <w:rPr>
          <w:rStyle w:val="lev"/>
        </w:rPr>
        <w:t xml:space="preserve"> </w:t>
      </w:r>
      <w:r w:rsidR="00D01590" w:rsidRPr="00016FD6">
        <w:rPr>
          <w:rStyle w:val="lev"/>
        </w:rPr>
        <w:t>:</w:t>
      </w:r>
    </w:p>
    <w:p w14:paraId="3ACA8CF1" w14:textId="0326328F" w:rsidR="00760A88" w:rsidRPr="00760A88" w:rsidRDefault="00760A88" w:rsidP="00760A88">
      <w:pPr>
        <w:rPr>
          <w:rStyle w:val="lev"/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*Le Salon est ouvert </w:t>
      </w:r>
      <w:r w:rsidRPr="00760A88">
        <w:rPr>
          <w:color w:val="000000"/>
          <w:sz w:val="22"/>
          <w:szCs w:val="22"/>
        </w:rPr>
        <w:t>tous les jours de 9 h 30 à 19 h, sauf le vendredi : nocturne jusqu’à 21 h 30.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351659" w:rsidRPr="00351659" w14:paraId="1FC2A5CC" w14:textId="77777777">
        <w:tc>
          <w:tcPr>
            <w:tcW w:w="3068" w:type="dxa"/>
          </w:tcPr>
          <w:p w14:paraId="54974EC1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659">
              <w:rPr>
                <w:rFonts w:ascii="Calibri" w:hAnsi="Calibri"/>
                <w:color w:val="000000"/>
                <w:sz w:val="22"/>
                <w:szCs w:val="22"/>
              </w:rPr>
              <w:t>Jour</w:t>
            </w:r>
          </w:p>
        </w:tc>
        <w:tc>
          <w:tcPr>
            <w:tcW w:w="3069" w:type="dxa"/>
          </w:tcPr>
          <w:p w14:paraId="4BB5179B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659">
              <w:rPr>
                <w:rFonts w:ascii="Calibri" w:hAnsi="Calibri"/>
                <w:color w:val="000000"/>
                <w:sz w:val="22"/>
                <w:szCs w:val="22"/>
              </w:rPr>
              <w:t>Période de la journée</w:t>
            </w:r>
          </w:p>
        </w:tc>
        <w:tc>
          <w:tcPr>
            <w:tcW w:w="3069" w:type="dxa"/>
          </w:tcPr>
          <w:p w14:paraId="7D5778CF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659">
              <w:rPr>
                <w:rFonts w:ascii="Calibri" w:hAnsi="Calibri"/>
                <w:color w:val="000000"/>
                <w:sz w:val="22"/>
                <w:szCs w:val="22"/>
              </w:rPr>
              <w:t>Précisions (si requis) :</w:t>
            </w:r>
          </w:p>
        </w:tc>
      </w:tr>
      <w:tr w:rsidR="00351659" w:rsidRPr="00351659" w14:paraId="4D95CA51" w14:textId="77777777">
        <w:tc>
          <w:tcPr>
            <w:tcW w:w="3068" w:type="dxa"/>
            <w:vMerge w:val="restart"/>
          </w:tcPr>
          <w:p w14:paraId="095F3BAF" w14:textId="08B94018" w:rsidR="00351659" w:rsidRPr="00351659" w:rsidRDefault="00760A88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Mercredi </w:t>
            </w:r>
            <w:r w:rsidR="000A46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A46DF" w:rsidRPr="000A46D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er</w:t>
            </w:r>
            <w:r w:rsidR="000A46DF">
              <w:rPr>
                <w:rFonts w:ascii="Calibri" w:hAnsi="Calibri"/>
                <w:color w:val="000000"/>
                <w:sz w:val="22"/>
                <w:szCs w:val="22"/>
              </w:rPr>
              <w:t xml:space="preserve"> mai</w:t>
            </w:r>
          </w:p>
        </w:tc>
        <w:tc>
          <w:tcPr>
            <w:tcW w:w="3069" w:type="dxa"/>
          </w:tcPr>
          <w:p w14:paraId="2581615F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Avant-midi</w:t>
            </w:r>
          </w:p>
        </w:tc>
        <w:tc>
          <w:tcPr>
            <w:tcW w:w="3069" w:type="dxa"/>
          </w:tcPr>
          <w:p w14:paraId="6F814736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41C1E07B" w14:textId="77777777">
        <w:tc>
          <w:tcPr>
            <w:tcW w:w="3068" w:type="dxa"/>
            <w:vMerge/>
          </w:tcPr>
          <w:p w14:paraId="067F6E41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61B56B82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Après-midi</w:t>
            </w:r>
          </w:p>
        </w:tc>
        <w:tc>
          <w:tcPr>
            <w:tcW w:w="3069" w:type="dxa"/>
          </w:tcPr>
          <w:p w14:paraId="07EA4767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5B0812AE" w14:textId="77777777">
        <w:tc>
          <w:tcPr>
            <w:tcW w:w="3068" w:type="dxa"/>
            <w:vMerge/>
          </w:tcPr>
          <w:p w14:paraId="45CDB303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7F595C3E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Soirée</w:t>
            </w:r>
          </w:p>
        </w:tc>
        <w:tc>
          <w:tcPr>
            <w:tcW w:w="3069" w:type="dxa"/>
          </w:tcPr>
          <w:p w14:paraId="2234B4C8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5703C300" w14:textId="77777777" w:rsidTr="00BE3D04">
        <w:trPr>
          <w:trHeight w:val="292"/>
        </w:trPr>
        <w:tc>
          <w:tcPr>
            <w:tcW w:w="3068" w:type="dxa"/>
            <w:vMerge w:val="restart"/>
          </w:tcPr>
          <w:p w14:paraId="5FC175A0" w14:textId="027106A0" w:rsidR="00351659" w:rsidRPr="00351659" w:rsidRDefault="00760A88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Jeudi </w:t>
            </w:r>
            <w:r w:rsidR="000A46DF">
              <w:rPr>
                <w:rFonts w:ascii="Calibri" w:hAnsi="Calibri"/>
                <w:color w:val="000000"/>
                <w:sz w:val="22"/>
                <w:szCs w:val="22"/>
              </w:rPr>
              <w:t>2 mai</w:t>
            </w:r>
          </w:p>
        </w:tc>
        <w:tc>
          <w:tcPr>
            <w:tcW w:w="3069" w:type="dxa"/>
          </w:tcPr>
          <w:p w14:paraId="1BCA61DB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Avant-midi</w:t>
            </w:r>
          </w:p>
        </w:tc>
        <w:tc>
          <w:tcPr>
            <w:tcW w:w="3069" w:type="dxa"/>
          </w:tcPr>
          <w:p w14:paraId="3E18C329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71E21F15" w14:textId="77777777">
        <w:tc>
          <w:tcPr>
            <w:tcW w:w="3068" w:type="dxa"/>
            <w:vMerge/>
          </w:tcPr>
          <w:p w14:paraId="465CBF4D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6F23C0D1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Après-midi</w:t>
            </w:r>
          </w:p>
        </w:tc>
        <w:tc>
          <w:tcPr>
            <w:tcW w:w="3069" w:type="dxa"/>
          </w:tcPr>
          <w:p w14:paraId="49A8F595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153CE8B9" w14:textId="77777777">
        <w:tc>
          <w:tcPr>
            <w:tcW w:w="3068" w:type="dxa"/>
            <w:vMerge/>
          </w:tcPr>
          <w:p w14:paraId="0ACF4D30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4DD0D4EC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Soirée</w:t>
            </w:r>
          </w:p>
        </w:tc>
        <w:tc>
          <w:tcPr>
            <w:tcW w:w="3069" w:type="dxa"/>
          </w:tcPr>
          <w:p w14:paraId="5F853B32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0A5EC191" w14:textId="77777777">
        <w:tc>
          <w:tcPr>
            <w:tcW w:w="3068" w:type="dxa"/>
            <w:vMerge w:val="restart"/>
          </w:tcPr>
          <w:p w14:paraId="5CB8C8D6" w14:textId="28F39BC8" w:rsidR="00351659" w:rsidRPr="00351659" w:rsidRDefault="00760A88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Vendredi </w:t>
            </w:r>
            <w:r w:rsidR="000A46DF">
              <w:rPr>
                <w:rFonts w:ascii="Calibri" w:hAnsi="Calibri"/>
                <w:color w:val="000000"/>
                <w:sz w:val="22"/>
                <w:szCs w:val="22"/>
              </w:rPr>
              <w:t>3 mai</w:t>
            </w:r>
          </w:p>
        </w:tc>
        <w:tc>
          <w:tcPr>
            <w:tcW w:w="3069" w:type="dxa"/>
          </w:tcPr>
          <w:p w14:paraId="37FDAC75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Avant-midi</w:t>
            </w:r>
          </w:p>
        </w:tc>
        <w:tc>
          <w:tcPr>
            <w:tcW w:w="3069" w:type="dxa"/>
          </w:tcPr>
          <w:p w14:paraId="19CDE1DE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32D494F3" w14:textId="77777777">
        <w:tc>
          <w:tcPr>
            <w:tcW w:w="3068" w:type="dxa"/>
            <w:vMerge/>
          </w:tcPr>
          <w:p w14:paraId="703488D3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2A720CDA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Après-midi</w:t>
            </w:r>
          </w:p>
        </w:tc>
        <w:tc>
          <w:tcPr>
            <w:tcW w:w="3069" w:type="dxa"/>
          </w:tcPr>
          <w:p w14:paraId="7463C6F5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4FC9934D" w14:textId="77777777">
        <w:tc>
          <w:tcPr>
            <w:tcW w:w="3068" w:type="dxa"/>
            <w:vMerge/>
          </w:tcPr>
          <w:p w14:paraId="2062F024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0EA361F5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Soirée</w:t>
            </w:r>
          </w:p>
        </w:tc>
        <w:tc>
          <w:tcPr>
            <w:tcW w:w="3069" w:type="dxa"/>
          </w:tcPr>
          <w:p w14:paraId="2CF1B56B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0A88" w:rsidRPr="00351659" w14:paraId="335C08FC" w14:textId="77777777" w:rsidTr="00760A88">
        <w:trPr>
          <w:trHeight w:val="292"/>
        </w:trPr>
        <w:tc>
          <w:tcPr>
            <w:tcW w:w="3068" w:type="dxa"/>
            <w:vMerge w:val="restart"/>
          </w:tcPr>
          <w:p w14:paraId="799D010A" w14:textId="6AF266C7" w:rsidR="00760A88" w:rsidRDefault="00760A88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Samedi </w:t>
            </w:r>
            <w:r w:rsidR="000A46DF">
              <w:rPr>
                <w:rFonts w:ascii="Calibri" w:hAnsi="Calibri"/>
                <w:color w:val="000000"/>
                <w:sz w:val="22"/>
                <w:szCs w:val="22"/>
              </w:rPr>
              <w:t>4 mai</w:t>
            </w:r>
          </w:p>
        </w:tc>
        <w:tc>
          <w:tcPr>
            <w:tcW w:w="3069" w:type="dxa"/>
          </w:tcPr>
          <w:p w14:paraId="173DD319" w14:textId="7C741B4C" w:rsidR="00760A88" w:rsidRDefault="003237AD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Avant-midi</w:t>
            </w:r>
          </w:p>
        </w:tc>
        <w:tc>
          <w:tcPr>
            <w:tcW w:w="3069" w:type="dxa"/>
          </w:tcPr>
          <w:p w14:paraId="39D8204D" w14:textId="77777777" w:rsidR="00760A88" w:rsidRPr="00351659" w:rsidRDefault="00760A88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0A88" w:rsidRPr="00351659" w14:paraId="3F5BE7B6" w14:textId="77777777">
        <w:tc>
          <w:tcPr>
            <w:tcW w:w="3068" w:type="dxa"/>
            <w:vMerge/>
          </w:tcPr>
          <w:p w14:paraId="6CD16B4F" w14:textId="77777777" w:rsidR="00760A88" w:rsidRDefault="00760A88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390EA5A5" w14:textId="0D4827BA" w:rsidR="00760A88" w:rsidRDefault="003237AD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Après-midi</w:t>
            </w:r>
          </w:p>
        </w:tc>
        <w:tc>
          <w:tcPr>
            <w:tcW w:w="3069" w:type="dxa"/>
          </w:tcPr>
          <w:p w14:paraId="01F56CCF" w14:textId="77777777" w:rsidR="00760A88" w:rsidRPr="00351659" w:rsidRDefault="00760A88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0A88" w:rsidRPr="00351659" w14:paraId="41B81C89" w14:textId="77777777">
        <w:tc>
          <w:tcPr>
            <w:tcW w:w="3068" w:type="dxa"/>
            <w:vMerge/>
          </w:tcPr>
          <w:p w14:paraId="43D518E5" w14:textId="77777777" w:rsidR="00760A88" w:rsidRDefault="00760A88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6128E99F" w14:textId="2428BA74" w:rsidR="00760A88" w:rsidRDefault="003237AD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Soirée</w:t>
            </w:r>
          </w:p>
        </w:tc>
        <w:tc>
          <w:tcPr>
            <w:tcW w:w="3069" w:type="dxa"/>
          </w:tcPr>
          <w:p w14:paraId="79977032" w14:textId="77777777" w:rsidR="00760A88" w:rsidRPr="00351659" w:rsidRDefault="00760A88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1AF9097B" w14:textId="77777777">
        <w:tc>
          <w:tcPr>
            <w:tcW w:w="3068" w:type="dxa"/>
            <w:vMerge w:val="restart"/>
          </w:tcPr>
          <w:p w14:paraId="0324CB1E" w14:textId="218307B3" w:rsidR="00351659" w:rsidRPr="00351659" w:rsidRDefault="00760A88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Dimanche </w:t>
            </w:r>
            <w:r w:rsidR="000A46DF">
              <w:rPr>
                <w:rFonts w:ascii="Calibri" w:hAnsi="Calibri"/>
                <w:color w:val="000000"/>
                <w:sz w:val="22"/>
                <w:szCs w:val="22"/>
              </w:rPr>
              <w:t>5 mai</w:t>
            </w:r>
          </w:p>
        </w:tc>
        <w:tc>
          <w:tcPr>
            <w:tcW w:w="3069" w:type="dxa"/>
          </w:tcPr>
          <w:p w14:paraId="3590DEB8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Avant-midi</w:t>
            </w:r>
          </w:p>
        </w:tc>
        <w:tc>
          <w:tcPr>
            <w:tcW w:w="3069" w:type="dxa"/>
          </w:tcPr>
          <w:p w14:paraId="11BD01C1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4DABFA71" w14:textId="77777777">
        <w:tc>
          <w:tcPr>
            <w:tcW w:w="3068" w:type="dxa"/>
            <w:vMerge/>
          </w:tcPr>
          <w:p w14:paraId="5EED6848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54C67FA0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Après-midi</w:t>
            </w:r>
          </w:p>
        </w:tc>
        <w:tc>
          <w:tcPr>
            <w:tcW w:w="3069" w:type="dxa"/>
          </w:tcPr>
          <w:p w14:paraId="5E1B056C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71AA6C9D" w14:textId="77777777">
        <w:tc>
          <w:tcPr>
            <w:tcW w:w="3068" w:type="dxa"/>
            <w:vMerge/>
          </w:tcPr>
          <w:p w14:paraId="59B3A4B4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5BC27D8F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Soirée</w:t>
            </w:r>
          </w:p>
        </w:tc>
        <w:tc>
          <w:tcPr>
            <w:tcW w:w="3069" w:type="dxa"/>
          </w:tcPr>
          <w:p w14:paraId="4F57AD91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BCFD94F" w14:textId="77777777" w:rsidR="00F208DB" w:rsidRDefault="00F208DB" w:rsidP="000E3907">
      <w:pPr>
        <w:rPr>
          <w:rFonts w:ascii="Calibri" w:hAnsi="Calibri"/>
          <w:color w:val="000000"/>
        </w:rPr>
      </w:pPr>
    </w:p>
    <w:p w14:paraId="6816ED34" w14:textId="4D55E1D3" w:rsidR="00422D08" w:rsidRDefault="00422D08" w:rsidP="000E3907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Prop</w:t>
      </w:r>
      <w:r w:rsidR="00E5264D">
        <w:rPr>
          <w:rFonts w:ascii="Calibri" w:hAnsi="Calibri"/>
          <w:b/>
          <w:color w:val="000000"/>
        </w:rPr>
        <w:t>o</w:t>
      </w:r>
      <w:r>
        <w:rPr>
          <w:rFonts w:ascii="Calibri" w:hAnsi="Calibri"/>
          <w:b/>
          <w:color w:val="000000"/>
        </w:rPr>
        <w:t>sitions d’animations</w:t>
      </w:r>
    </w:p>
    <w:p w14:paraId="45AE040F" w14:textId="77777777" w:rsidR="00422D08" w:rsidRDefault="00422D08" w:rsidP="000E3907">
      <w:pPr>
        <w:rPr>
          <w:rFonts w:ascii="Calibri" w:hAnsi="Calibri"/>
          <w:b/>
          <w:color w:val="00000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5"/>
        <w:gridCol w:w="7251"/>
      </w:tblGrid>
      <w:tr w:rsidR="00422D08" w14:paraId="2BB4165A" w14:textId="77777777" w:rsidTr="00E5264D">
        <w:tc>
          <w:tcPr>
            <w:tcW w:w="1955" w:type="dxa"/>
          </w:tcPr>
          <w:p w14:paraId="70BB167B" w14:textId="1E501CFC" w:rsidR="00422D08" w:rsidRPr="00E5264D" w:rsidRDefault="00422D08" w:rsidP="009A2187">
            <w:pPr>
              <w:jc w:val="center"/>
              <w:rPr>
                <w:rFonts w:ascii="Calibri" w:hAnsi="Calibri"/>
                <w:color w:val="000000"/>
              </w:rPr>
            </w:pPr>
            <w:r w:rsidRPr="00E5264D">
              <w:rPr>
                <w:rFonts w:ascii="Calibri" w:hAnsi="Calibri"/>
                <w:color w:val="000000"/>
              </w:rPr>
              <w:t>Scènes</w:t>
            </w:r>
          </w:p>
        </w:tc>
        <w:tc>
          <w:tcPr>
            <w:tcW w:w="7251" w:type="dxa"/>
          </w:tcPr>
          <w:p w14:paraId="77BD7E17" w14:textId="77777777" w:rsidR="00422D08" w:rsidRDefault="00422D08" w:rsidP="009A2187">
            <w:pPr>
              <w:jc w:val="center"/>
              <w:rPr>
                <w:rFonts w:ascii="Calibri" w:hAnsi="Calibri"/>
                <w:color w:val="000000"/>
              </w:rPr>
            </w:pPr>
            <w:r w:rsidRPr="00E5264D">
              <w:rPr>
                <w:rFonts w:ascii="Calibri" w:hAnsi="Calibri"/>
                <w:color w:val="000000"/>
              </w:rPr>
              <w:t>Description des animations</w:t>
            </w:r>
            <w:r>
              <w:rPr>
                <w:rFonts w:ascii="Calibri" w:hAnsi="Calibri"/>
                <w:color w:val="000000"/>
              </w:rPr>
              <w:t xml:space="preserve"> (thèmes, sujets, angles)</w:t>
            </w:r>
          </w:p>
          <w:p w14:paraId="545A6A7D" w14:textId="72C111CB" w:rsidR="009A2187" w:rsidRPr="00E5264D" w:rsidRDefault="00FA7380" w:rsidP="009A21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(Vous</w:t>
            </w:r>
            <w:r w:rsidR="009A2187">
              <w:rPr>
                <w:rFonts w:ascii="Calibri" w:hAnsi="Calibri"/>
                <w:color w:val="000000"/>
              </w:rPr>
              <w:t xml:space="preserve"> pouvez faire plus d’une proposition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422D08" w14:paraId="6507ED6A" w14:textId="77777777" w:rsidTr="00374693">
        <w:trPr>
          <w:trHeight w:val="423"/>
        </w:trPr>
        <w:tc>
          <w:tcPr>
            <w:tcW w:w="1955" w:type="dxa"/>
          </w:tcPr>
          <w:p w14:paraId="36CA457A" w14:textId="47685E9F" w:rsidR="00422D08" w:rsidRPr="00E5264D" w:rsidRDefault="00422D08" w:rsidP="000E3907">
            <w:pPr>
              <w:rPr>
                <w:rFonts w:ascii="Calibri" w:hAnsi="Calibri"/>
                <w:color w:val="000000"/>
              </w:rPr>
            </w:pPr>
            <w:r w:rsidRPr="00E5264D">
              <w:rPr>
                <w:rFonts w:ascii="Calibri" w:hAnsi="Calibri"/>
                <w:color w:val="000000"/>
              </w:rPr>
              <w:t>Québec Édition</w:t>
            </w:r>
          </w:p>
        </w:tc>
        <w:tc>
          <w:tcPr>
            <w:tcW w:w="7251" w:type="dxa"/>
          </w:tcPr>
          <w:p w14:paraId="08D81771" w14:textId="537C09F4" w:rsidR="00422D08" w:rsidRPr="00E5264D" w:rsidRDefault="00422D08" w:rsidP="000E3907">
            <w:pPr>
              <w:rPr>
                <w:rFonts w:ascii="Calibri" w:hAnsi="Calibri"/>
                <w:color w:val="000000"/>
              </w:rPr>
            </w:pPr>
          </w:p>
        </w:tc>
      </w:tr>
      <w:tr w:rsidR="00422D08" w14:paraId="12944BCC" w14:textId="77777777" w:rsidTr="00374693">
        <w:trPr>
          <w:trHeight w:val="423"/>
        </w:trPr>
        <w:tc>
          <w:tcPr>
            <w:tcW w:w="1955" w:type="dxa"/>
          </w:tcPr>
          <w:p w14:paraId="7C2BF184" w14:textId="067A8813" w:rsidR="00422D08" w:rsidRPr="009A2187" w:rsidRDefault="00374693" w:rsidP="000E3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Place</w:t>
            </w:r>
            <w:r w:rsidR="009A2187" w:rsidRPr="009A2187">
              <w:rPr>
                <w:rFonts w:ascii="Calibri" w:hAnsi="Calibri"/>
                <w:color w:val="000000"/>
              </w:rPr>
              <w:t xml:space="preserve"> du Moi</w:t>
            </w:r>
          </w:p>
        </w:tc>
        <w:tc>
          <w:tcPr>
            <w:tcW w:w="7251" w:type="dxa"/>
          </w:tcPr>
          <w:p w14:paraId="3CDD5861" w14:textId="77777777" w:rsidR="00422D08" w:rsidRDefault="00422D08" w:rsidP="000E3907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422D08" w14:paraId="7AE6B9A0" w14:textId="77777777" w:rsidTr="00374693">
        <w:trPr>
          <w:trHeight w:val="423"/>
        </w:trPr>
        <w:tc>
          <w:tcPr>
            <w:tcW w:w="1955" w:type="dxa"/>
          </w:tcPr>
          <w:p w14:paraId="5E2C7A52" w14:textId="304F3221" w:rsidR="00422D08" w:rsidRPr="009A2187" w:rsidRDefault="00374693" w:rsidP="000E3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9A2187">
              <w:rPr>
                <w:rFonts w:ascii="Calibri" w:hAnsi="Calibri"/>
                <w:color w:val="000000"/>
              </w:rPr>
              <w:t>cène Philo</w:t>
            </w:r>
          </w:p>
        </w:tc>
        <w:tc>
          <w:tcPr>
            <w:tcW w:w="7251" w:type="dxa"/>
          </w:tcPr>
          <w:p w14:paraId="6B5D71E1" w14:textId="77777777" w:rsidR="00422D08" w:rsidRDefault="00422D08" w:rsidP="000E3907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422D08" w14:paraId="332DED90" w14:textId="77777777" w:rsidTr="00374693">
        <w:trPr>
          <w:trHeight w:val="423"/>
        </w:trPr>
        <w:tc>
          <w:tcPr>
            <w:tcW w:w="1955" w:type="dxa"/>
          </w:tcPr>
          <w:p w14:paraId="006C16C1" w14:textId="4992AF8A" w:rsidR="00422D08" w:rsidRPr="009A2187" w:rsidRDefault="00374693" w:rsidP="00374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9A2187">
              <w:rPr>
                <w:rFonts w:ascii="Calibri" w:hAnsi="Calibri"/>
                <w:color w:val="000000"/>
              </w:rPr>
              <w:t>cène jeunesse</w:t>
            </w:r>
          </w:p>
        </w:tc>
        <w:tc>
          <w:tcPr>
            <w:tcW w:w="7251" w:type="dxa"/>
          </w:tcPr>
          <w:p w14:paraId="4DB1A5AE" w14:textId="77777777" w:rsidR="00422D08" w:rsidRDefault="00422D08" w:rsidP="000E3907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422D08" w14:paraId="5F0DDD19" w14:textId="77777777" w:rsidTr="00374693">
        <w:trPr>
          <w:trHeight w:val="423"/>
        </w:trPr>
        <w:tc>
          <w:tcPr>
            <w:tcW w:w="1955" w:type="dxa"/>
          </w:tcPr>
          <w:p w14:paraId="03FF7B18" w14:textId="4C5893AE" w:rsidR="00422D08" w:rsidRPr="009A2187" w:rsidRDefault="00374693" w:rsidP="000E3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L’apostrophe</w:t>
            </w:r>
          </w:p>
        </w:tc>
        <w:tc>
          <w:tcPr>
            <w:tcW w:w="7251" w:type="dxa"/>
          </w:tcPr>
          <w:p w14:paraId="7B21E9A8" w14:textId="77777777" w:rsidR="00422D08" w:rsidRDefault="00422D08" w:rsidP="000E3907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422D08" w14:paraId="735EA42C" w14:textId="77777777" w:rsidTr="00374693">
        <w:trPr>
          <w:trHeight w:val="423"/>
        </w:trPr>
        <w:tc>
          <w:tcPr>
            <w:tcW w:w="1955" w:type="dxa"/>
          </w:tcPr>
          <w:p w14:paraId="31E7E6B8" w14:textId="1195F693" w:rsidR="00422D08" w:rsidRPr="009A2187" w:rsidRDefault="00374693" w:rsidP="000E3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Scène BD</w:t>
            </w:r>
          </w:p>
        </w:tc>
        <w:tc>
          <w:tcPr>
            <w:tcW w:w="7251" w:type="dxa"/>
          </w:tcPr>
          <w:p w14:paraId="288AE422" w14:textId="77777777" w:rsidR="00422D08" w:rsidRDefault="00422D08" w:rsidP="000E3907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74693" w14:paraId="269977EE" w14:textId="77777777" w:rsidTr="00374693">
        <w:trPr>
          <w:trHeight w:val="423"/>
        </w:trPr>
        <w:tc>
          <w:tcPr>
            <w:tcW w:w="1955" w:type="dxa"/>
          </w:tcPr>
          <w:p w14:paraId="1B856DC3" w14:textId="2CF82A98" w:rsidR="00374693" w:rsidRDefault="00374693" w:rsidP="000E3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Scène cuisine</w:t>
            </w:r>
          </w:p>
        </w:tc>
        <w:tc>
          <w:tcPr>
            <w:tcW w:w="7251" w:type="dxa"/>
          </w:tcPr>
          <w:p w14:paraId="68D0A010" w14:textId="77777777" w:rsidR="00374693" w:rsidRDefault="00374693" w:rsidP="000E3907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74693" w14:paraId="0268FB55" w14:textId="77777777" w:rsidTr="00374693">
        <w:trPr>
          <w:trHeight w:val="423"/>
        </w:trPr>
        <w:tc>
          <w:tcPr>
            <w:tcW w:w="1955" w:type="dxa"/>
          </w:tcPr>
          <w:p w14:paraId="6B606A30" w14:textId="107E9145" w:rsidR="00374693" w:rsidRDefault="00374693" w:rsidP="000E3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Scène Afrique</w:t>
            </w:r>
          </w:p>
        </w:tc>
        <w:tc>
          <w:tcPr>
            <w:tcW w:w="7251" w:type="dxa"/>
          </w:tcPr>
          <w:p w14:paraId="6CD6AAF2" w14:textId="77777777" w:rsidR="00374693" w:rsidRDefault="00374693" w:rsidP="000E3907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74693" w14:paraId="53E43BF5" w14:textId="77777777" w:rsidTr="00374693">
        <w:trPr>
          <w:trHeight w:val="423"/>
        </w:trPr>
        <w:tc>
          <w:tcPr>
            <w:tcW w:w="1955" w:type="dxa"/>
          </w:tcPr>
          <w:p w14:paraId="488E028E" w14:textId="0181A509" w:rsidR="00374693" w:rsidRDefault="00374693" w:rsidP="000E3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Place Suisse</w:t>
            </w:r>
          </w:p>
        </w:tc>
        <w:tc>
          <w:tcPr>
            <w:tcW w:w="7251" w:type="dxa"/>
          </w:tcPr>
          <w:p w14:paraId="0B04D822" w14:textId="77777777" w:rsidR="00374693" w:rsidRDefault="00374693" w:rsidP="000E3907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14:paraId="55D9B8D5" w14:textId="77777777" w:rsidR="00422D08" w:rsidRPr="00E5264D" w:rsidRDefault="00422D08" w:rsidP="000E3907">
      <w:pPr>
        <w:rPr>
          <w:rFonts w:ascii="Calibri" w:hAnsi="Calibri"/>
          <w:b/>
          <w:color w:val="000000"/>
        </w:rPr>
      </w:pPr>
    </w:p>
    <w:p w14:paraId="7BCC025E" w14:textId="5B7384B4" w:rsidR="00374693" w:rsidRDefault="000911C0" w:rsidP="000E390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À noter que les scènes n’ont pas encore été annoncées et qu’elles pourraient être modifiées par le salon.</w:t>
      </w:r>
    </w:p>
    <w:p w14:paraId="70AA9719" w14:textId="77777777" w:rsidR="000911C0" w:rsidRDefault="000911C0" w:rsidP="000E3907">
      <w:pPr>
        <w:rPr>
          <w:rFonts w:ascii="Calibri" w:hAnsi="Calibri"/>
          <w:color w:val="000000"/>
        </w:rPr>
      </w:pPr>
      <w:bookmarkStart w:id="0" w:name="_GoBack"/>
      <w:bookmarkEnd w:id="0"/>
    </w:p>
    <w:p w14:paraId="0744C068" w14:textId="77777777" w:rsidR="001D7699" w:rsidRPr="001D7699" w:rsidRDefault="00D01590" w:rsidP="001D7699">
      <w:pPr>
        <w:spacing w:after="120"/>
        <w:rPr>
          <w:rFonts w:ascii="Calibri" w:hAnsi="Calibri"/>
          <w:b/>
          <w:color w:val="000000"/>
        </w:rPr>
      </w:pPr>
      <w:r w:rsidRPr="001D7699">
        <w:rPr>
          <w:rFonts w:ascii="Calibri" w:hAnsi="Calibri"/>
          <w:b/>
          <w:color w:val="000000"/>
        </w:rPr>
        <w:t>Pièces à joindre au formulaire :</w:t>
      </w:r>
    </w:p>
    <w:p w14:paraId="739611F2" w14:textId="77777777" w:rsidR="00D01590" w:rsidRDefault="004F0BCA" w:rsidP="00D01590">
      <w:pPr>
        <w:numPr>
          <w:ilvl w:val="0"/>
          <w:numId w:val="8"/>
        </w:numPr>
        <w:rPr>
          <w:rFonts w:ascii="Calibri" w:hAnsi="Calibri"/>
          <w:color w:val="000000"/>
        </w:rPr>
      </w:pPr>
      <w:r w:rsidRPr="00E1765E">
        <w:rPr>
          <w:rFonts w:ascii="Calibri" w:hAnsi="Calibri"/>
          <w:color w:val="000000"/>
        </w:rPr>
        <w:t xml:space="preserve">Photo de l’auteur, format </w:t>
      </w:r>
      <w:proofErr w:type="spellStart"/>
      <w:r w:rsidRPr="00E1765E">
        <w:rPr>
          <w:rFonts w:ascii="Calibri" w:hAnsi="Calibri"/>
          <w:color w:val="000000"/>
        </w:rPr>
        <w:t>jpg</w:t>
      </w:r>
      <w:proofErr w:type="spellEnd"/>
      <w:r w:rsidRPr="00E1765E">
        <w:rPr>
          <w:rFonts w:ascii="Calibri" w:hAnsi="Calibri"/>
          <w:color w:val="000000"/>
        </w:rPr>
        <w:t>, 300 dpi</w:t>
      </w:r>
    </w:p>
    <w:p w14:paraId="3239D62B" w14:textId="7A9CCB85" w:rsidR="00CC7120" w:rsidRPr="00736AB2" w:rsidRDefault="004F0BCA" w:rsidP="00736AB2">
      <w:pPr>
        <w:numPr>
          <w:ilvl w:val="0"/>
          <w:numId w:val="8"/>
        </w:numPr>
        <w:rPr>
          <w:rFonts w:ascii="Calibri" w:hAnsi="Calibri"/>
          <w:color w:val="000000"/>
        </w:rPr>
      </w:pPr>
      <w:r w:rsidRPr="00E1765E">
        <w:rPr>
          <w:rFonts w:ascii="Calibri" w:hAnsi="Calibri"/>
          <w:color w:val="000000"/>
        </w:rPr>
        <w:t>Photo couleur de la page couverture</w:t>
      </w:r>
      <w:r w:rsidR="00CC7120">
        <w:rPr>
          <w:rFonts w:ascii="Calibri" w:hAnsi="Calibri"/>
          <w:color w:val="000000"/>
        </w:rPr>
        <w:t xml:space="preserve"> d’un livre</w:t>
      </w:r>
      <w:r w:rsidRPr="00E1765E">
        <w:rPr>
          <w:rFonts w:ascii="Calibri" w:hAnsi="Calibri"/>
          <w:color w:val="000000"/>
        </w:rPr>
        <w:t xml:space="preserve">, format </w:t>
      </w:r>
      <w:proofErr w:type="spellStart"/>
      <w:r w:rsidRPr="00E1765E">
        <w:rPr>
          <w:rFonts w:ascii="Calibri" w:hAnsi="Calibri"/>
          <w:color w:val="000000"/>
        </w:rPr>
        <w:t>jpg</w:t>
      </w:r>
      <w:proofErr w:type="spellEnd"/>
      <w:r w:rsidRPr="00E1765E">
        <w:rPr>
          <w:rFonts w:ascii="Calibri" w:hAnsi="Calibri"/>
          <w:color w:val="000000"/>
        </w:rPr>
        <w:t>, 300 dpi</w:t>
      </w:r>
    </w:p>
    <w:p w14:paraId="6FD9F0A8" w14:textId="77777777" w:rsidR="001D7699" w:rsidRDefault="001D7699" w:rsidP="001D7699">
      <w:pPr>
        <w:pStyle w:val="Titre1"/>
        <w:jc w:val="both"/>
        <w:rPr>
          <w:sz w:val="28"/>
          <w:szCs w:val="28"/>
        </w:rPr>
      </w:pPr>
      <w:r>
        <w:rPr>
          <w:sz w:val="28"/>
          <w:szCs w:val="28"/>
        </w:rPr>
        <w:t>Personnes ressources</w:t>
      </w:r>
    </w:p>
    <w:p w14:paraId="16F25059" w14:textId="4ED98540" w:rsidR="001D7699" w:rsidRDefault="001D7699" w:rsidP="001D7699">
      <w:r>
        <w:t>Pour inscrire un auteur</w:t>
      </w:r>
      <w:r w:rsidR="002B40B9">
        <w:t xml:space="preserve"> ou un illustrateur</w:t>
      </w:r>
      <w:r>
        <w:t>, transmettez le formulaire</w:t>
      </w:r>
      <w:r w:rsidR="005C47E6">
        <w:t>,</w:t>
      </w:r>
      <w:r>
        <w:t xml:space="preserve"> ainsi que les pièces requises à :</w:t>
      </w:r>
    </w:p>
    <w:p w14:paraId="69012EC9" w14:textId="77777777" w:rsidR="001D7699" w:rsidRDefault="001D7699" w:rsidP="001D7699"/>
    <w:p w14:paraId="329022D2" w14:textId="77777777" w:rsidR="000A46DF" w:rsidRDefault="000A46DF" w:rsidP="001D7699">
      <w:r>
        <w:t xml:space="preserve">Dominique Janelle </w:t>
      </w:r>
    </w:p>
    <w:p w14:paraId="35D56111" w14:textId="00AE1CB6" w:rsidR="001D7699" w:rsidRDefault="003237AD" w:rsidP="001D7699">
      <w:r>
        <w:t>Coordonnatrice</w:t>
      </w:r>
      <w:r w:rsidR="001D7699">
        <w:t xml:space="preserve"> des salons et des foires </w:t>
      </w:r>
    </w:p>
    <w:p w14:paraId="55F9A988" w14:textId="5E94AEAD" w:rsidR="001D7699" w:rsidRDefault="001D7699" w:rsidP="001D7699">
      <w:r>
        <w:t xml:space="preserve">Québec Édition </w:t>
      </w:r>
    </w:p>
    <w:p w14:paraId="080D67B2" w14:textId="56BEE603" w:rsidR="003237AD" w:rsidRDefault="000911C0" w:rsidP="001D7699">
      <w:hyperlink r:id="rId10" w:history="1">
        <w:r w:rsidR="000A46DF" w:rsidRPr="000A46DF">
          <w:rPr>
            <w:rStyle w:val="Lienhypertexte"/>
          </w:rPr>
          <w:t>djanelle@anel.qc.ca</w:t>
        </w:r>
      </w:hyperlink>
    </w:p>
    <w:p w14:paraId="190C8D0C" w14:textId="17434AED" w:rsidR="00605C1E" w:rsidRPr="00E13532" w:rsidRDefault="003237AD" w:rsidP="000E3907">
      <w:r>
        <w:t>514 273-8130 poste 223</w:t>
      </w:r>
    </w:p>
    <w:sectPr w:rsidR="00605C1E" w:rsidRPr="00E13532" w:rsidSect="00605C1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0B274" w14:textId="77777777" w:rsidR="00501FA4" w:rsidRDefault="00501FA4" w:rsidP="000E3907">
      <w:r>
        <w:separator/>
      </w:r>
    </w:p>
  </w:endnote>
  <w:endnote w:type="continuationSeparator" w:id="0">
    <w:p w14:paraId="76C1C2F9" w14:textId="77777777" w:rsidR="00501FA4" w:rsidRDefault="00501FA4" w:rsidP="000E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E6463" w14:textId="77777777" w:rsidR="00351659" w:rsidRDefault="006D441A" w:rsidP="000E3907">
    <w:pPr>
      <w:pStyle w:val="Pieddepage"/>
      <w:jc w:val="right"/>
    </w:pPr>
    <w:r>
      <w:rPr>
        <w:rStyle w:val="Numrodepage"/>
      </w:rPr>
      <w:fldChar w:fldCharType="begin"/>
    </w:r>
    <w:r w:rsidR="00351659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911C0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8FEFB" w14:textId="77777777" w:rsidR="00501FA4" w:rsidRDefault="00501FA4" w:rsidP="000E3907">
      <w:r>
        <w:separator/>
      </w:r>
    </w:p>
  </w:footnote>
  <w:footnote w:type="continuationSeparator" w:id="0">
    <w:p w14:paraId="5AAD0ED5" w14:textId="77777777" w:rsidR="00501FA4" w:rsidRDefault="00501FA4" w:rsidP="000E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5AE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04E5B"/>
    <w:multiLevelType w:val="hybridMultilevel"/>
    <w:tmpl w:val="57A6D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D7D"/>
    <w:multiLevelType w:val="hybridMultilevel"/>
    <w:tmpl w:val="167C0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C234C"/>
    <w:multiLevelType w:val="hybridMultilevel"/>
    <w:tmpl w:val="940AA6C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A273A0"/>
    <w:multiLevelType w:val="hybridMultilevel"/>
    <w:tmpl w:val="25188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D1758"/>
    <w:multiLevelType w:val="hybridMultilevel"/>
    <w:tmpl w:val="8F123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28AD"/>
    <w:multiLevelType w:val="hybridMultilevel"/>
    <w:tmpl w:val="69044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56C28"/>
    <w:multiLevelType w:val="hybridMultilevel"/>
    <w:tmpl w:val="EBC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34737"/>
    <w:multiLevelType w:val="hybridMultilevel"/>
    <w:tmpl w:val="EBC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1FF4"/>
    <w:multiLevelType w:val="hybridMultilevel"/>
    <w:tmpl w:val="1F020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E1855"/>
    <w:multiLevelType w:val="hybridMultilevel"/>
    <w:tmpl w:val="1B6A0DF4"/>
    <w:lvl w:ilvl="0" w:tplc="247023C2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BF"/>
    <w:rsid w:val="00016FD6"/>
    <w:rsid w:val="00087F77"/>
    <w:rsid w:val="000911C0"/>
    <w:rsid w:val="000A46DF"/>
    <w:rsid w:val="000D7168"/>
    <w:rsid w:val="000E3907"/>
    <w:rsid w:val="00144272"/>
    <w:rsid w:val="001566CB"/>
    <w:rsid w:val="001600DD"/>
    <w:rsid w:val="001D7699"/>
    <w:rsid w:val="00254A97"/>
    <w:rsid w:val="00266DE7"/>
    <w:rsid w:val="002A20DE"/>
    <w:rsid w:val="002B40B9"/>
    <w:rsid w:val="00317102"/>
    <w:rsid w:val="003237AD"/>
    <w:rsid w:val="003320B0"/>
    <w:rsid w:val="00351659"/>
    <w:rsid w:val="003608BA"/>
    <w:rsid w:val="00362113"/>
    <w:rsid w:val="00374693"/>
    <w:rsid w:val="003F3969"/>
    <w:rsid w:val="003F668C"/>
    <w:rsid w:val="0042222D"/>
    <w:rsid w:val="00422D08"/>
    <w:rsid w:val="004A68E5"/>
    <w:rsid w:val="004C3202"/>
    <w:rsid w:val="004F0BCA"/>
    <w:rsid w:val="00501FA4"/>
    <w:rsid w:val="005C47E6"/>
    <w:rsid w:val="005E25A3"/>
    <w:rsid w:val="0060121A"/>
    <w:rsid w:val="00605C1E"/>
    <w:rsid w:val="0067234A"/>
    <w:rsid w:val="00674A2E"/>
    <w:rsid w:val="00690F62"/>
    <w:rsid w:val="006D441A"/>
    <w:rsid w:val="006F4150"/>
    <w:rsid w:val="00710387"/>
    <w:rsid w:val="00736AB2"/>
    <w:rsid w:val="00760A88"/>
    <w:rsid w:val="007927F1"/>
    <w:rsid w:val="007D4D70"/>
    <w:rsid w:val="007F09BF"/>
    <w:rsid w:val="007F6E64"/>
    <w:rsid w:val="0082000B"/>
    <w:rsid w:val="00826E1B"/>
    <w:rsid w:val="008327F7"/>
    <w:rsid w:val="008824BE"/>
    <w:rsid w:val="008E6675"/>
    <w:rsid w:val="009252C4"/>
    <w:rsid w:val="00941720"/>
    <w:rsid w:val="009A2187"/>
    <w:rsid w:val="009A346E"/>
    <w:rsid w:val="00A023F9"/>
    <w:rsid w:val="00A06BD3"/>
    <w:rsid w:val="00A409FC"/>
    <w:rsid w:val="00A43028"/>
    <w:rsid w:val="00A876F0"/>
    <w:rsid w:val="00A94E50"/>
    <w:rsid w:val="00AB7FBF"/>
    <w:rsid w:val="00AF58F5"/>
    <w:rsid w:val="00B003A1"/>
    <w:rsid w:val="00B428EC"/>
    <w:rsid w:val="00B77B88"/>
    <w:rsid w:val="00B83682"/>
    <w:rsid w:val="00B92BB2"/>
    <w:rsid w:val="00BE3D04"/>
    <w:rsid w:val="00C27595"/>
    <w:rsid w:val="00C85C12"/>
    <w:rsid w:val="00CC7120"/>
    <w:rsid w:val="00D01590"/>
    <w:rsid w:val="00DF1EAC"/>
    <w:rsid w:val="00DF2F37"/>
    <w:rsid w:val="00E13532"/>
    <w:rsid w:val="00E5264D"/>
    <w:rsid w:val="00E66615"/>
    <w:rsid w:val="00F126D4"/>
    <w:rsid w:val="00F208DB"/>
    <w:rsid w:val="00F21D4C"/>
    <w:rsid w:val="00F830DF"/>
    <w:rsid w:val="00FA7380"/>
    <w:rsid w:val="00FD2875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B1B1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1A"/>
    <w:rPr>
      <w:rFonts w:asciiTheme="majorHAnsi" w:hAnsiTheme="majorHAns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B7FBF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6E64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7133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F57133"/>
  </w:style>
  <w:style w:type="character" w:customStyle="1" w:styleId="apple-converted-space">
    <w:name w:val="apple-converted-space"/>
    <w:basedOn w:val="Policepardfaut"/>
    <w:rsid w:val="00F57133"/>
  </w:style>
  <w:style w:type="paragraph" w:styleId="Textedebulles">
    <w:name w:val="Balloon Text"/>
    <w:basedOn w:val="Normal"/>
    <w:link w:val="TextedebullesCar"/>
    <w:uiPriority w:val="99"/>
    <w:semiHidden/>
    <w:unhideWhenUsed/>
    <w:rsid w:val="00827299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27299"/>
    <w:rPr>
      <w:rFonts w:ascii="Lucida Grande" w:hAnsi="Lucida Grande"/>
      <w:sz w:val="18"/>
      <w:szCs w:val="18"/>
    </w:rPr>
  </w:style>
  <w:style w:type="character" w:styleId="Marquedannotation">
    <w:name w:val="annotation reference"/>
    <w:uiPriority w:val="99"/>
    <w:semiHidden/>
    <w:unhideWhenUsed/>
    <w:rsid w:val="008272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7299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82729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729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27299"/>
    <w:rPr>
      <w:b/>
      <w:bCs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9E6DC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Lienhypertextesuivi">
    <w:name w:val="FollowedHyperlink"/>
    <w:uiPriority w:val="99"/>
    <w:semiHidden/>
    <w:unhideWhenUsed/>
    <w:rsid w:val="00D70BC5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B7F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287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FD2875"/>
    <w:rPr>
      <w:rFonts w:asciiTheme="majorHAnsi" w:eastAsiaTheme="majorEastAsia" w:hAnsiTheme="majorHAnsi" w:cstheme="majorBidi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D287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D28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E39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90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E39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907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0E3907"/>
  </w:style>
  <w:style w:type="paragraph" w:styleId="Paragraphedeliste">
    <w:name w:val="List Paragraph"/>
    <w:basedOn w:val="Normal"/>
    <w:uiPriority w:val="72"/>
    <w:rsid w:val="004F0BCA"/>
    <w:pPr>
      <w:ind w:left="720"/>
      <w:contextualSpacing/>
    </w:pPr>
  </w:style>
  <w:style w:type="table" w:styleId="Grille">
    <w:name w:val="Table Grid"/>
    <w:basedOn w:val="TableauNormal"/>
    <w:uiPriority w:val="59"/>
    <w:rsid w:val="00016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16FD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7F6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">
    <w:basedOn w:val="Normal"/>
    <w:next w:val="Paragraphedeliste"/>
    <w:uiPriority w:val="72"/>
    <w:rsid w:val="007F6E64"/>
    <w:pPr>
      <w:spacing w:before="120" w:after="120"/>
      <w:ind w:left="720"/>
      <w:contextualSpacing/>
    </w:pPr>
    <w:rPr>
      <w:rFonts w:ascii="Calibri" w:hAnsi="Calibri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3320B0"/>
    <w:rPr>
      <w:rFonts w:ascii="Times New Roman" w:hAnsi="Times New Roman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3320B0"/>
    <w:rPr>
      <w:sz w:val="24"/>
      <w:szCs w:val="24"/>
    </w:rPr>
  </w:style>
  <w:style w:type="paragraph" w:styleId="Rvision">
    <w:name w:val="Revision"/>
    <w:hidden/>
    <w:uiPriority w:val="71"/>
    <w:rsid w:val="003320B0"/>
    <w:rPr>
      <w:rFonts w:asciiTheme="majorHAnsi" w:hAnsiTheme="majorHAnsi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rsid w:val="000A46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1A"/>
    <w:rPr>
      <w:rFonts w:asciiTheme="majorHAnsi" w:hAnsiTheme="majorHAns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B7FBF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6E64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7133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F57133"/>
  </w:style>
  <w:style w:type="character" w:customStyle="1" w:styleId="apple-converted-space">
    <w:name w:val="apple-converted-space"/>
    <w:basedOn w:val="Policepardfaut"/>
    <w:rsid w:val="00F57133"/>
  </w:style>
  <w:style w:type="paragraph" w:styleId="Textedebulles">
    <w:name w:val="Balloon Text"/>
    <w:basedOn w:val="Normal"/>
    <w:link w:val="TextedebullesCar"/>
    <w:uiPriority w:val="99"/>
    <w:semiHidden/>
    <w:unhideWhenUsed/>
    <w:rsid w:val="00827299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27299"/>
    <w:rPr>
      <w:rFonts w:ascii="Lucida Grande" w:hAnsi="Lucida Grande"/>
      <w:sz w:val="18"/>
      <w:szCs w:val="18"/>
    </w:rPr>
  </w:style>
  <w:style w:type="character" w:styleId="Marquedannotation">
    <w:name w:val="annotation reference"/>
    <w:uiPriority w:val="99"/>
    <w:semiHidden/>
    <w:unhideWhenUsed/>
    <w:rsid w:val="008272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7299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82729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729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27299"/>
    <w:rPr>
      <w:b/>
      <w:bCs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9E6DC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Lienhypertextesuivi">
    <w:name w:val="FollowedHyperlink"/>
    <w:uiPriority w:val="99"/>
    <w:semiHidden/>
    <w:unhideWhenUsed/>
    <w:rsid w:val="00D70BC5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B7F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287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FD2875"/>
    <w:rPr>
      <w:rFonts w:asciiTheme="majorHAnsi" w:eastAsiaTheme="majorEastAsia" w:hAnsiTheme="majorHAnsi" w:cstheme="majorBidi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D287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D28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E39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90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E39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907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0E3907"/>
  </w:style>
  <w:style w:type="paragraph" w:styleId="Paragraphedeliste">
    <w:name w:val="List Paragraph"/>
    <w:basedOn w:val="Normal"/>
    <w:uiPriority w:val="72"/>
    <w:rsid w:val="004F0BCA"/>
    <w:pPr>
      <w:ind w:left="720"/>
      <w:contextualSpacing/>
    </w:pPr>
  </w:style>
  <w:style w:type="table" w:styleId="Grille">
    <w:name w:val="Table Grid"/>
    <w:basedOn w:val="TableauNormal"/>
    <w:uiPriority w:val="59"/>
    <w:rsid w:val="00016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16FD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7F6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">
    <w:basedOn w:val="Normal"/>
    <w:next w:val="Paragraphedeliste"/>
    <w:uiPriority w:val="72"/>
    <w:rsid w:val="007F6E64"/>
    <w:pPr>
      <w:spacing w:before="120" w:after="120"/>
      <w:ind w:left="720"/>
      <w:contextualSpacing/>
    </w:pPr>
    <w:rPr>
      <w:rFonts w:ascii="Calibri" w:hAnsi="Calibri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3320B0"/>
    <w:rPr>
      <w:rFonts w:ascii="Times New Roman" w:hAnsi="Times New Roman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3320B0"/>
    <w:rPr>
      <w:sz w:val="24"/>
      <w:szCs w:val="24"/>
    </w:rPr>
  </w:style>
  <w:style w:type="paragraph" w:styleId="Rvision">
    <w:name w:val="Revision"/>
    <w:hidden/>
    <w:uiPriority w:val="71"/>
    <w:rsid w:val="003320B0"/>
    <w:rPr>
      <w:rFonts w:asciiTheme="majorHAnsi" w:hAnsiTheme="majorHAnsi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rsid w:val="000A4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yperlink" Target="djanelle@anel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667</Words>
  <Characters>3674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Catalogue de droit destiné aux éditeurs de littérature jeunesse</vt:lpstr>
      <vt:lpstr>Inscrire un auteur ou un illustrateur au Salon du livre et de la presse de Genèv</vt:lpstr>
      <vt:lpstr>    Séances de dédicaces et animations au stand de Québec Édition</vt:lpstr>
      <vt:lpstr>Engagement de Québec Édition</vt:lpstr>
      <vt:lpstr>Engagement de l’auteur, de l’illustrateur et de l’éditeur</vt:lpstr>
      <vt:lpstr>Personnes ressources</vt:lpstr>
    </vt:vector>
  </TitlesOfParts>
  <Company>anel</Company>
  <LinksUpToDate>false</LinksUpToDate>
  <CharactersWithSpaces>4333</CharactersWithSpaces>
  <SharedDoc>false</SharedDoc>
  <HLinks>
    <vt:vector size="12" baseType="variant">
      <vt:variant>
        <vt:i4>8060943</vt:i4>
      </vt:variant>
      <vt:variant>
        <vt:i4>3</vt:i4>
      </vt:variant>
      <vt:variant>
        <vt:i4>0</vt:i4>
      </vt:variant>
      <vt:variant>
        <vt:i4>5</vt:i4>
      </vt:variant>
      <vt:variant>
        <vt:lpwstr>mailto:sbellemare@anel.qc.ca</vt:lpwstr>
      </vt:variant>
      <vt:variant>
        <vt:lpwstr/>
      </vt:variant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mailto:sbellemare@anel.qc.ca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Catalogue de droit destiné aux éditeurs de littérature jeunesse</dc:title>
  <dc:subject/>
  <dc:creator>Sylvie Bellemare</dc:creator>
  <cp:keywords/>
  <dc:description/>
  <cp:lastModifiedBy>ANEL</cp:lastModifiedBy>
  <cp:revision>4</cp:revision>
  <cp:lastPrinted>2012-11-08T18:29:00Z</cp:lastPrinted>
  <dcterms:created xsi:type="dcterms:W3CDTF">2019-01-11T18:35:00Z</dcterms:created>
  <dcterms:modified xsi:type="dcterms:W3CDTF">2019-01-17T21:13:00Z</dcterms:modified>
</cp:coreProperties>
</file>